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BE81" w14:textId="1F3BEFE3" w:rsidR="003E7352" w:rsidRPr="00917885" w:rsidRDefault="003E7352" w:rsidP="007111DE">
      <w:pPr>
        <w:pStyle w:val="Ttulo1"/>
        <w:spacing w:before="120"/>
        <w:rPr>
          <w:sz w:val="22"/>
          <w:szCs w:val="22"/>
        </w:rPr>
      </w:pPr>
      <w:r w:rsidRPr="00917885">
        <w:rPr>
          <w:sz w:val="22"/>
          <w:szCs w:val="22"/>
        </w:rPr>
        <w:t>P</w:t>
      </w:r>
      <w:r w:rsidR="00456FAF" w:rsidRPr="00917885">
        <w:rPr>
          <w:sz w:val="22"/>
          <w:szCs w:val="22"/>
        </w:rPr>
        <w:t>rogramação inicial</w:t>
      </w:r>
      <w:r w:rsidR="00EC7777" w:rsidRPr="00917885">
        <w:rPr>
          <w:sz w:val="22"/>
          <w:szCs w:val="22"/>
        </w:rPr>
        <w:t xml:space="preserve"> – </w:t>
      </w:r>
      <w:r w:rsidR="0022350F" w:rsidRPr="00917885">
        <w:rPr>
          <w:sz w:val="22"/>
          <w:szCs w:val="22"/>
        </w:rPr>
        <w:t>1</w:t>
      </w:r>
      <w:r w:rsidR="00372E50" w:rsidRPr="00917885">
        <w:rPr>
          <w:sz w:val="22"/>
          <w:szCs w:val="22"/>
        </w:rPr>
        <w:t>/20</w:t>
      </w:r>
      <w:r w:rsidR="0022350F" w:rsidRPr="00917885">
        <w:rPr>
          <w:sz w:val="22"/>
          <w:szCs w:val="22"/>
        </w:rPr>
        <w:t>20</w:t>
      </w:r>
    </w:p>
    <w:p w14:paraId="1D210D71" w14:textId="0382E70E" w:rsidR="003E7352" w:rsidRPr="00917885" w:rsidRDefault="005070AC" w:rsidP="007111DE">
      <w:pPr>
        <w:pStyle w:val="Ttulo1"/>
        <w:spacing w:before="120"/>
        <w:rPr>
          <w:sz w:val="22"/>
          <w:szCs w:val="22"/>
        </w:rPr>
      </w:pPr>
      <w:r w:rsidRPr="00917885">
        <w:rPr>
          <w:sz w:val="22"/>
          <w:szCs w:val="22"/>
        </w:rPr>
        <w:t>GHT00</w:t>
      </w:r>
      <w:r w:rsidR="00A9498D" w:rsidRPr="00917885">
        <w:rPr>
          <w:sz w:val="22"/>
          <w:szCs w:val="22"/>
        </w:rPr>
        <w:t>840</w:t>
      </w:r>
      <w:r w:rsidR="003E7352" w:rsidRPr="00917885">
        <w:rPr>
          <w:sz w:val="22"/>
          <w:szCs w:val="22"/>
        </w:rPr>
        <w:t xml:space="preserve"> – </w:t>
      </w:r>
      <w:r w:rsidR="00A72CA8" w:rsidRPr="00917885">
        <w:rPr>
          <w:sz w:val="22"/>
          <w:szCs w:val="22"/>
        </w:rPr>
        <w:t>Hist</w:t>
      </w:r>
      <w:r w:rsidR="000674C0" w:rsidRPr="00917885">
        <w:rPr>
          <w:sz w:val="22"/>
          <w:szCs w:val="22"/>
        </w:rPr>
        <w:t>o</w:t>
      </w:r>
      <w:r w:rsidR="00A72CA8" w:rsidRPr="00917885">
        <w:rPr>
          <w:sz w:val="22"/>
          <w:szCs w:val="22"/>
        </w:rPr>
        <w:t>ri</w:t>
      </w:r>
      <w:r w:rsidR="000674C0" w:rsidRPr="00917885">
        <w:rPr>
          <w:sz w:val="22"/>
          <w:szCs w:val="22"/>
        </w:rPr>
        <w:t>ografia</w:t>
      </w:r>
      <w:r w:rsidR="00355D74">
        <w:rPr>
          <w:sz w:val="22"/>
          <w:szCs w:val="22"/>
        </w:rPr>
        <w:t xml:space="preserve"> – 60</w:t>
      </w:r>
      <w:r w:rsidR="00355D74" w:rsidRPr="00355D74">
        <w:rPr>
          <w:smallCaps w:val="0"/>
          <w:sz w:val="22"/>
          <w:szCs w:val="22"/>
        </w:rPr>
        <w:t>h</w:t>
      </w:r>
    </w:p>
    <w:p w14:paraId="180D5DED" w14:textId="77777777" w:rsidR="003E7352" w:rsidRDefault="003E7352" w:rsidP="003E7352">
      <w:pPr>
        <w:pStyle w:val="Separa"/>
      </w:pPr>
    </w:p>
    <w:p w14:paraId="53D91793" w14:textId="733D6F41" w:rsidR="003E7352" w:rsidRPr="00456FAF" w:rsidRDefault="003E7352" w:rsidP="003E7352">
      <w:pPr>
        <w:jc w:val="center"/>
        <w:rPr>
          <w:b/>
          <w:sz w:val="22"/>
          <w:szCs w:val="22"/>
        </w:rPr>
      </w:pPr>
      <w:r w:rsidRPr="00456FAF">
        <w:rPr>
          <w:b/>
          <w:sz w:val="22"/>
          <w:szCs w:val="22"/>
        </w:rPr>
        <w:t xml:space="preserve">Turma: </w:t>
      </w:r>
      <w:r w:rsidR="0022350F">
        <w:rPr>
          <w:b/>
          <w:sz w:val="22"/>
          <w:szCs w:val="22"/>
        </w:rPr>
        <w:t>A</w:t>
      </w:r>
      <w:r w:rsidRPr="00456FAF">
        <w:rPr>
          <w:b/>
          <w:sz w:val="22"/>
          <w:szCs w:val="22"/>
        </w:rPr>
        <w:t xml:space="preserve">1 – </w:t>
      </w:r>
      <w:r w:rsidR="0022350F">
        <w:rPr>
          <w:b/>
          <w:sz w:val="22"/>
          <w:szCs w:val="22"/>
        </w:rPr>
        <w:t>2</w:t>
      </w:r>
      <w:r w:rsidRPr="00456FAF">
        <w:rPr>
          <w:b/>
          <w:sz w:val="22"/>
          <w:szCs w:val="22"/>
        </w:rPr>
        <w:t xml:space="preserve">ª e </w:t>
      </w:r>
      <w:r w:rsidR="0022350F">
        <w:rPr>
          <w:b/>
          <w:sz w:val="22"/>
          <w:szCs w:val="22"/>
        </w:rPr>
        <w:t>4</w:t>
      </w:r>
      <w:r w:rsidRPr="00456FAF">
        <w:rPr>
          <w:b/>
          <w:sz w:val="22"/>
          <w:szCs w:val="22"/>
        </w:rPr>
        <w:t xml:space="preserve">ª, </w:t>
      </w:r>
      <w:r w:rsidR="000674C0">
        <w:rPr>
          <w:b/>
          <w:sz w:val="22"/>
          <w:szCs w:val="22"/>
        </w:rPr>
        <w:t>9</w:t>
      </w:r>
      <w:r w:rsidRPr="00456FAF">
        <w:rPr>
          <w:b/>
          <w:sz w:val="22"/>
          <w:szCs w:val="22"/>
        </w:rPr>
        <w:t>-</w:t>
      </w:r>
      <w:r w:rsidR="0022350F">
        <w:rPr>
          <w:b/>
          <w:sz w:val="22"/>
          <w:szCs w:val="22"/>
        </w:rPr>
        <w:t>1</w:t>
      </w:r>
      <w:r w:rsidR="000674C0">
        <w:rPr>
          <w:b/>
          <w:sz w:val="22"/>
          <w:szCs w:val="22"/>
        </w:rPr>
        <w:t>1</w:t>
      </w:r>
      <w:r w:rsidRPr="00456FAF">
        <w:rPr>
          <w:b/>
          <w:sz w:val="22"/>
          <w:szCs w:val="22"/>
        </w:rPr>
        <w:t>h</w:t>
      </w:r>
      <w:r w:rsidR="00BA59E5">
        <w:rPr>
          <w:b/>
          <w:sz w:val="22"/>
          <w:szCs w:val="22"/>
        </w:rPr>
        <w:t xml:space="preserve"> – sala </w:t>
      </w:r>
      <w:r w:rsidR="007D268C">
        <w:rPr>
          <w:b/>
          <w:sz w:val="22"/>
          <w:szCs w:val="22"/>
        </w:rPr>
        <w:t>?</w:t>
      </w:r>
      <w:r w:rsidR="00412E2D">
        <w:rPr>
          <w:b/>
          <w:sz w:val="22"/>
          <w:szCs w:val="22"/>
        </w:rPr>
        <w:t xml:space="preserve"> P</w:t>
      </w:r>
    </w:p>
    <w:p w14:paraId="6BC083B9" w14:textId="66A12BD9" w:rsidR="003E7352" w:rsidRPr="007768E2" w:rsidRDefault="003E7352" w:rsidP="007111DE">
      <w:pPr>
        <w:pStyle w:val="Ttulo1"/>
        <w:spacing w:before="60"/>
        <w:rPr>
          <w:sz w:val="22"/>
          <w:szCs w:val="22"/>
        </w:rPr>
      </w:pPr>
      <w:r w:rsidRPr="007768E2">
        <w:rPr>
          <w:sz w:val="22"/>
          <w:szCs w:val="22"/>
        </w:rPr>
        <w:t>Prof. Guilherme Pereira das Neves</w:t>
      </w:r>
      <w:r w:rsidR="00BA59E5">
        <w:rPr>
          <w:sz w:val="22"/>
          <w:szCs w:val="22"/>
        </w:rPr>
        <w:t xml:space="preserve"> </w:t>
      </w:r>
      <w:r w:rsidR="00BA59E5" w:rsidRPr="00F26F95">
        <w:rPr>
          <w:b w:val="0"/>
          <w:sz w:val="22"/>
          <w:szCs w:val="22"/>
        </w:rPr>
        <w:t>(</w:t>
      </w:r>
      <w:r w:rsidR="00BA59E5" w:rsidRPr="00F26F95">
        <w:rPr>
          <w:b w:val="0"/>
          <w:smallCaps w:val="0"/>
          <w:sz w:val="22"/>
          <w:szCs w:val="22"/>
        </w:rPr>
        <w:t>neves.gp@gmail.com</w:t>
      </w:r>
      <w:r w:rsidR="00BA59E5" w:rsidRPr="00F26F95">
        <w:rPr>
          <w:b w:val="0"/>
          <w:sz w:val="22"/>
          <w:szCs w:val="22"/>
        </w:rPr>
        <w:t>)</w:t>
      </w:r>
    </w:p>
    <w:p w14:paraId="7A7B3210" w14:textId="4DC4F869" w:rsidR="003E7352" w:rsidRPr="00F70E2E" w:rsidRDefault="003E7352" w:rsidP="007D268C">
      <w:pPr>
        <w:spacing w:before="240"/>
        <w:ind w:left="851" w:hanging="851"/>
        <w:jc w:val="both"/>
        <w:rPr>
          <w:bCs/>
          <w:sz w:val="22"/>
          <w:szCs w:val="22"/>
        </w:rPr>
      </w:pPr>
      <w:r w:rsidRPr="007156AF">
        <w:rPr>
          <w:b/>
          <w:sz w:val="22"/>
          <w:szCs w:val="22"/>
        </w:rPr>
        <w:t>E</w:t>
      </w:r>
      <w:r w:rsidR="007768E2" w:rsidRPr="007156AF">
        <w:rPr>
          <w:b/>
          <w:sz w:val="22"/>
          <w:szCs w:val="22"/>
        </w:rPr>
        <w:t>menta</w:t>
      </w:r>
      <w:r w:rsidRPr="00456FAF">
        <w:rPr>
          <w:b/>
          <w:sz w:val="22"/>
          <w:szCs w:val="22"/>
        </w:rPr>
        <w:t>:</w:t>
      </w:r>
      <w:r w:rsidR="007D268C" w:rsidRPr="00F70E2E">
        <w:rPr>
          <w:bCs/>
          <w:sz w:val="22"/>
          <w:szCs w:val="22"/>
        </w:rPr>
        <w:tab/>
      </w:r>
      <w:r w:rsidR="00F70E2E" w:rsidRPr="00F70E2E">
        <w:rPr>
          <w:bCs/>
          <w:sz w:val="22"/>
          <w:szCs w:val="22"/>
        </w:rPr>
        <w:t xml:space="preserve">A operação historiográfica a partir dos anos 1960; </w:t>
      </w:r>
      <w:r w:rsidR="00F70E2E">
        <w:rPr>
          <w:bCs/>
          <w:sz w:val="22"/>
          <w:szCs w:val="22"/>
        </w:rPr>
        <w:t>a</w:t>
      </w:r>
      <w:r w:rsidR="00F70E2E" w:rsidRPr="00F70E2E">
        <w:rPr>
          <w:bCs/>
          <w:sz w:val="22"/>
          <w:szCs w:val="22"/>
        </w:rPr>
        <w:t xml:space="preserve"> historiografia como história intelectual; </w:t>
      </w:r>
      <w:r w:rsidR="00F70E2E">
        <w:rPr>
          <w:bCs/>
          <w:sz w:val="22"/>
          <w:szCs w:val="22"/>
        </w:rPr>
        <w:t>a</w:t>
      </w:r>
      <w:r w:rsidR="00F70E2E" w:rsidRPr="00F70E2E">
        <w:rPr>
          <w:bCs/>
          <w:sz w:val="22"/>
          <w:szCs w:val="22"/>
        </w:rPr>
        <w:t xml:space="preserve"> historiografia como história das ciências; </w:t>
      </w:r>
      <w:r w:rsidR="00F70E2E">
        <w:rPr>
          <w:bCs/>
          <w:sz w:val="22"/>
          <w:szCs w:val="22"/>
        </w:rPr>
        <w:t>a</w:t>
      </w:r>
      <w:r w:rsidR="00F70E2E" w:rsidRPr="00F70E2E">
        <w:rPr>
          <w:bCs/>
          <w:sz w:val="22"/>
          <w:szCs w:val="22"/>
        </w:rPr>
        <w:t xml:space="preserve"> unidade historiografia-epistemologia; </w:t>
      </w:r>
      <w:r w:rsidR="00F70E2E">
        <w:rPr>
          <w:bCs/>
          <w:sz w:val="22"/>
          <w:szCs w:val="22"/>
        </w:rPr>
        <w:t>o</w:t>
      </w:r>
      <w:r w:rsidR="00F70E2E" w:rsidRPr="00F70E2E">
        <w:rPr>
          <w:bCs/>
          <w:sz w:val="22"/>
          <w:szCs w:val="22"/>
        </w:rPr>
        <w:t xml:space="preserve"> papel da produção historiográfica em diferentes domínios da história; </w:t>
      </w:r>
      <w:r w:rsidR="00F70E2E">
        <w:rPr>
          <w:bCs/>
          <w:sz w:val="22"/>
          <w:szCs w:val="22"/>
        </w:rPr>
        <w:t>o</w:t>
      </w:r>
      <w:r w:rsidR="00F70E2E" w:rsidRPr="00F70E2E">
        <w:rPr>
          <w:bCs/>
          <w:sz w:val="22"/>
          <w:szCs w:val="22"/>
        </w:rPr>
        <w:t xml:space="preserve"> debate sobre a autonomia da historiografia como disciplina.</w:t>
      </w:r>
    </w:p>
    <w:p w14:paraId="633C8D3E" w14:textId="77777777" w:rsidR="003E7352" w:rsidRDefault="003E7352" w:rsidP="003E7352">
      <w:pPr>
        <w:pStyle w:val="Separa"/>
      </w:pPr>
    </w:p>
    <w:p w14:paraId="293AFBB6" w14:textId="4F5A6D0E" w:rsidR="007156AF" w:rsidRPr="007156AF" w:rsidRDefault="007156AF" w:rsidP="007D268C">
      <w:pPr>
        <w:spacing w:before="120"/>
        <w:ind w:left="851" w:hanging="851"/>
        <w:jc w:val="both"/>
        <w:rPr>
          <w:sz w:val="22"/>
          <w:szCs w:val="22"/>
        </w:rPr>
      </w:pPr>
      <w:r w:rsidRPr="007156AF">
        <w:rPr>
          <w:b/>
          <w:sz w:val="22"/>
          <w:szCs w:val="22"/>
        </w:rPr>
        <w:t>Módulo</w:t>
      </w:r>
      <w:r w:rsidRPr="00456FAF">
        <w:rPr>
          <w:b/>
          <w:sz w:val="22"/>
          <w:szCs w:val="22"/>
        </w:rPr>
        <w:t>:</w:t>
      </w:r>
      <w:r w:rsidR="003D38AD">
        <w:rPr>
          <w:sz w:val="22"/>
          <w:szCs w:val="22"/>
        </w:rPr>
        <w:t xml:space="preserve"> 60</w:t>
      </w:r>
      <w:r w:rsidR="000674C0">
        <w:rPr>
          <w:sz w:val="22"/>
          <w:szCs w:val="22"/>
        </w:rPr>
        <w:t xml:space="preserve"> </w:t>
      </w:r>
      <w:r w:rsidR="005070AC">
        <w:rPr>
          <w:sz w:val="22"/>
          <w:szCs w:val="22"/>
        </w:rPr>
        <w:t>regulares</w:t>
      </w:r>
    </w:p>
    <w:p w14:paraId="0D8905CE" w14:textId="77777777" w:rsidR="00FC09C5" w:rsidRPr="00995B3C" w:rsidRDefault="00FC09C5" w:rsidP="00017391">
      <w:pPr>
        <w:spacing w:before="120" w:after="60"/>
        <w:jc w:val="center"/>
        <w:rPr>
          <w:b/>
          <w:sz w:val="22"/>
          <w:szCs w:val="22"/>
        </w:rPr>
      </w:pPr>
      <w:r w:rsidRPr="00995B3C">
        <w:rPr>
          <w:b/>
          <w:sz w:val="22"/>
          <w:szCs w:val="22"/>
        </w:rPr>
        <w:t>Objetivos:</w:t>
      </w:r>
    </w:p>
    <w:p w14:paraId="4D27E03F" w14:textId="35EEBC2B" w:rsidR="007901AB" w:rsidRDefault="007901AB" w:rsidP="007901AB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</w:t>
      </w:r>
      <w:r>
        <w:rPr>
          <w:sz w:val="22"/>
          <w:szCs w:val="22"/>
          <w:lang w:val="pt-BR"/>
        </w:rPr>
        <w:tab/>
      </w:r>
      <w:r w:rsidR="00355D74">
        <w:rPr>
          <w:sz w:val="22"/>
          <w:szCs w:val="22"/>
          <w:lang w:val="pt-BR"/>
        </w:rPr>
        <w:t>Distinguir</w:t>
      </w:r>
      <w:r w:rsidR="00CC2C72" w:rsidRPr="00CC2C72">
        <w:rPr>
          <w:sz w:val="22"/>
          <w:szCs w:val="22"/>
          <w:lang w:val="pt-BR"/>
        </w:rPr>
        <w:t xml:space="preserve"> as diversas formas de pensar e escrever história</w:t>
      </w:r>
      <w:r w:rsidR="00355D74">
        <w:rPr>
          <w:sz w:val="22"/>
          <w:szCs w:val="22"/>
          <w:lang w:val="pt-BR"/>
        </w:rPr>
        <w:t>,</w:t>
      </w:r>
      <w:r w:rsidR="00CC2C72" w:rsidRPr="00CC2C72">
        <w:rPr>
          <w:sz w:val="22"/>
          <w:szCs w:val="22"/>
          <w:lang w:val="pt-BR"/>
        </w:rPr>
        <w:t xml:space="preserve"> da Antig</w:t>
      </w:r>
      <w:r w:rsidR="006869DD">
        <w:rPr>
          <w:sz w:val="22"/>
          <w:szCs w:val="22"/>
          <w:lang w:val="pt-BR"/>
        </w:rPr>
        <w:t>u</w:t>
      </w:r>
      <w:r w:rsidR="00CC2C72" w:rsidRPr="00CC2C72">
        <w:rPr>
          <w:sz w:val="22"/>
          <w:szCs w:val="22"/>
          <w:lang w:val="pt-BR"/>
        </w:rPr>
        <w:t>idade até hoje</w:t>
      </w:r>
      <w:r w:rsidRPr="0022350F">
        <w:rPr>
          <w:sz w:val="22"/>
          <w:szCs w:val="22"/>
          <w:lang w:val="pt-BR"/>
        </w:rPr>
        <w:t>;</w:t>
      </w:r>
    </w:p>
    <w:p w14:paraId="33623BE9" w14:textId="783BB55D" w:rsidR="00BB3B56" w:rsidRPr="00CC2C72" w:rsidRDefault="007901AB" w:rsidP="00AF7016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</w:t>
      </w:r>
      <w:r w:rsidR="00AF7016">
        <w:rPr>
          <w:sz w:val="22"/>
          <w:szCs w:val="22"/>
          <w:lang w:val="pt-BR"/>
        </w:rPr>
        <w:t>.</w:t>
      </w:r>
      <w:r w:rsidR="00AF7016">
        <w:rPr>
          <w:sz w:val="22"/>
          <w:szCs w:val="22"/>
          <w:lang w:val="pt-BR"/>
        </w:rPr>
        <w:tab/>
      </w:r>
      <w:r w:rsidR="00CC2C72" w:rsidRPr="00CC2C72">
        <w:rPr>
          <w:sz w:val="22"/>
          <w:szCs w:val="22"/>
          <w:lang w:val="pt-BR"/>
        </w:rPr>
        <w:t>Destacar os procedimentos profissionais que se desenvolveram a partir do século XVI</w:t>
      </w:r>
      <w:r w:rsidR="00BB3B56" w:rsidRPr="00CC2C72">
        <w:rPr>
          <w:sz w:val="22"/>
          <w:szCs w:val="22"/>
          <w:lang w:val="pt-BR"/>
        </w:rPr>
        <w:t>;</w:t>
      </w:r>
    </w:p>
    <w:p w14:paraId="5C09B1D9" w14:textId="5B9FA23B" w:rsidR="007156AF" w:rsidRPr="00BB3B56" w:rsidRDefault="007901AB" w:rsidP="007156AF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</w:t>
      </w:r>
      <w:r w:rsidR="007156AF" w:rsidRPr="00BA35A4">
        <w:rPr>
          <w:sz w:val="22"/>
          <w:szCs w:val="22"/>
          <w:lang w:val="pt-BR"/>
        </w:rPr>
        <w:t>.</w:t>
      </w:r>
      <w:r w:rsidR="007156AF" w:rsidRPr="00BA35A4">
        <w:rPr>
          <w:sz w:val="22"/>
          <w:szCs w:val="22"/>
          <w:lang w:val="pt-BR"/>
        </w:rPr>
        <w:tab/>
      </w:r>
      <w:r w:rsidR="00CC2C72" w:rsidRPr="00CC2C72">
        <w:rPr>
          <w:sz w:val="22"/>
          <w:szCs w:val="22"/>
          <w:lang w:val="pt-BR"/>
        </w:rPr>
        <w:t>Discutir o lugar da história no mundo contemporâneo, como disciplina e como conhecimento</w:t>
      </w:r>
      <w:r w:rsidR="007156AF">
        <w:rPr>
          <w:sz w:val="22"/>
          <w:szCs w:val="22"/>
          <w:lang w:val="pt-BR"/>
        </w:rPr>
        <w:t>;</w:t>
      </w:r>
    </w:p>
    <w:p w14:paraId="5AA118CF" w14:textId="73E074C7" w:rsidR="00BB3B56" w:rsidRDefault="00066FE4" w:rsidP="00BB3B56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</w:t>
      </w:r>
      <w:r w:rsidR="00BB3B56" w:rsidRPr="00BA35A4">
        <w:rPr>
          <w:sz w:val="22"/>
          <w:szCs w:val="22"/>
          <w:lang w:val="pt-BR"/>
        </w:rPr>
        <w:t>.</w:t>
      </w:r>
      <w:r w:rsidR="00BB3B56" w:rsidRPr="00BA35A4">
        <w:rPr>
          <w:sz w:val="22"/>
          <w:szCs w:val="22"/>
          <w:lang w:val="pt-BR"/>
        </w:rPr>
        <w:tab/>
      </w:r>
      <w:r w:rsidR="00CC2C72" w:rsidRPr="00CC2C72">
        <w:rPr>
          <w:sz w:val="22"/>
          <w:szCs w:val="22"/>
          <w:lang w:val="pt-BR"/>
        </w:rPr>
        <w:t>Ampliar a capacidade de análise e reflexão histórica dos discentes por meio do contato com bibliografia especializada</w:t>
      </w:r>
      <w:r w:rsidR="00AB167E">
        <w:rPr>
          <w:sz w:val="22"/>
          <w:szCs w:val="22"/>
          <w:lang w:val="pt-BR"/>
        </w:rPr>
        <w:t>;</w:t>
      </w:r>
    </w:p>
    <w:p w14:paraId="201D8505" w14:textId="1E6BF521" w:rsidR="00066FE4" w:rsidRDefault="00066FE4" w:rsidP="00066FE4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</w:t>
      </w:r>
      <w:r>
        <w:rPr>
          <w:sz w:val="22"/>
          <w:szCs w:val="22"/>
          <w:lang w:val="pt-BR"/>
        </w:rPr>
        <w:tab/>
        <w:t>Estimular a sensibilidade histórica por meio da</w:t>
      </w:r>
      <w:r w:rsidR="00AB167E">
        <w:rPr>
          <w:sz w:val="22"/>
          <w:szCs w:val="22"/>
          <w:lang w:val="pt-BR"/>
        </w:rPr>
        <w:t xml:space="preserve"> projeção e discussão de filmes.</w:t>
      </w:r>
    </w:p>
    <w:p w14:paraId="34A094EA" w14:textId="77777777" w:rsidR="00FC09C5" w:rsidRDefault="00FC09C5" w:rsidP="00FC09C5">
      <w:pPr>
        <w:pStyle w:val="Separa"/>
      </w:pPr>
    </w:p>
    <w:p w14:paraId="5515A4FD" w14:textId="032F1A53" w:rsidR="009C69BE" w:rsidRPr="00917885" w:rsidRDefault="009C69BE" w:rsidP="009C69BE">
      <w:pPr>
        <w:pStyle w:val="Ttulo1"/>
        <w:rPr>
          <w:sz w:val="22"/>
          <w:szCs w:val="22"/>
        </w:rPr>
      </w:pPr>
      <w:r w:rsidRPr="00917885">
        <w:rPr>
          <w:smallCaps w:val="0"/>
          <w:sz w:val="22"/>
          <w:szCs w:val="22"/>
        </w:rPr>
        <w:t>Título do Curso</w:t>
      </w:r>
      <w:r w:rsidRPr="00917885">
        <w:rPr>
          <w:sz w:val="22"/>
          <w:szCs w:val="22"/>
        </w:rPr>
        <w:t>: “</w:t>
      </w:r>
      <w:r w:rsidR="000674C0" w:rsidRPr="00917885">
        <w:rPr>
          <w:sz w:val="22"/>
          <w:szCs w:val="22"/>
        </w:rPr>
        <w:t>A</w:t>
      </w:r>
      <w:r w:rsidR="00C87630" w:rsidRPr="00917885">
        <w:rPr>
          <w:sz w:val="22"/>
          <w:szCs w:val="22"/>
        </w:rPr>
        <w:t xml:space="preserve"> História</w:t>
      </w:r>
      <w:r w:rsidR="000674C0" w:rsidRPr="00917885">
        <w:rPr>
          <w:sz w:val="22"/>
          <w:szCs w:val="22"/>
        </w:rPr>
        <w:t xml:space="preserve"> na História</w:t>
      </w:r>
      <w:r w:rsidRPr="00917885">
        <w:rPr>
          <w:sz w:val="22"/>
          <w:szCs w:val="22"/>
        </w:rPr>
        <w:t>”</w:t>
      </w:r>
    </w:p>
    <w:p w14:paraId="3A676D2E" w14:textId="77777777" w:rsidR="009C69BE" w:rsidRDefault="009C69BE" w:rsidP="009C69BE">
      <w:pPr>
        <w:pStyle w:val="Separa"/>
      </w:pPr>
    </w:p>
    <w:p w14:paraId="0F7D9B85" w14:textId="77777777" w:rsidR="007111DE" w:rsidRPr="00995B3C" w:rsidRDefault="007111DE" w:rsidP="009C69BE">
      <w:pPr>
        <w:jc w:val="center"/>
        <w:rPr>
          <w:sz w:val="22"/>
          <w:szCs w:val="22"/>
        </w:rPr>
      </w:pPr>
      <w:r w:rsidRPr="00995B3C">
        <w:rPr>
          <w:b/>
          <w:sz w:val="22"/>
          <w:szCs w:val="22"/>
        </w:rPr>
        <w:t>Unidades:</w:t>
      </w:r>
    </w:p>
    <w:p w14:paraId="25E4E8EC" w14:textId="77777777" w:rsidR="001330A6" w:rsidRDefault="001330A6" w:rsidP="001330A6">
      <w:pPr>
        <w:pStyle w:val="Separa"/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4535"/>
      </w:tblGrid>
      <w:tr w:rsidR="009C69BE" w14:paraId="5928686A" w14:textId="77777777" w:rsidTr="001330A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EAC365" w14:textId="77777777" w:rsidR="009C69BE" w:rsidRPr="00FC09C5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 w:rsidRPr="00FC09C5">
              <w:rPr>
                <w:sz w:val="22"/>
                <w:szCs w:val="22"/>
              </w:rPr>
              <w:t>Apresentação (</w:t>
            </w:r>
            <w:r>
              <w:rPr>
                <w:sz w:val="22"/>
                <w:szCs w:val="22"/>
              </w:rPr>
              <w:t>1 aula</w:t>
            </w:r>
            <w:r w:rsidRPr="00FC09C5">
              <w:rPr>
                <w:sz w:val="22"/>
                <w:szCs w:val="22"/>
              </w:rPr>
              <w:t>)</w:t>
            </w:r>
          </w:p>
          <w:p w14:paraId="55570655" w14:textId="592BEC16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 w:rsidR="00CC2C72" w:rsidRPr="00CC2C72">
              <w:rPr>
                <w:sz w:val="22"/>
                <w:szCs w:val="22"/>
              </w:rPr>
              <w:t>Antig</w:t>
            </w:r>
            <w:r w:rsidR="006869DD">
              <w:rPr>
                <w:sz w:val="22"/>
                <w:szCs w:val="22"/>
              </w:rPr>
              <w:t>u</w:t>
            </w:r>
            <w:r w:rsidR="00CC2C72" w:rsidRPr="00CC2C72">
              <w:rPr>
                <w:sz w:val="22"/>
                <w:szCs w:val="22"/>
              </w:rPr>
              <w:t xml:space="preserve">idade </w:t>
            </w:r>
            <w:r w:rsidR="00921553">
              <w:rPr>
                <w:sz w:val="22"/>
                <w:szCs w:val="22"/>
              </w:rPr>
              <w:t>e Idade Média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 w:rsidR="00DE173F">
              <w:rPr>
                <w:sz w:val="22"/>
                <w:szCs w:val="22"/>
              </w:rPr>
              <w:t xml:space="preserve">até </w:t>
            </w:r>
            <w:r w:rsidR="009461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069AC279" w14:textId="1250EF30" w:rsidR="009C69BE" w:rsidRDefault="009C69BE" w:rsidP="009C69BE">
            <w:pPr>
              <w:spacing w:after="60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ab/>
            </w:r>
            <w:r w:rsidR="00917885">
              <w:rPr>
                <w:sz w:val="22"/>
                <w:szCs w:val="22"/>
              </w:rPr>
              <w:t>A ideia de historiografia</w:t>
            </w:r>
          </w:p>
          <w:p w14:paraId="3DC673A2" w14:textId="238BF31E" w:rsidR="00FA0F8C" w:rsidRDefault="00FA0F8C" w:rsidP="009C69BE">
            <w:pPr>
              <w:spacing w:after="60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ab/>
            </w:r>
            <w:r w:rsidR="00917885">
              <w:rPr>
                <w:sz w:val="22"/>
                <w:szCs w:val="22"/>
              </w:rPr>
              <w:t>Gregos e romanos</w:t>
            </w:r>
          </w:p>
          <w:p w14:paraId="07967394" w14:textId="5A835FAF" w:rsidR="00FA0F8C" w:rsidRDefault="00FA0F8C" w:rsidP="009C69BE">
            <w:pPr>
              <w:spacing w:after="60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ab/>
            </w:r>
            <w:r w:rsidR="00917885">
              <w:rPr>
                <w:sz w:val="22"/>
                <w:szCs w:val="22"/>
              </w:rPr>
              <w:t>Cristianismo</w:t>
            </w:r>
            <w:r w:rsidR="00EF353F">
              <w:rPr>
                <w:sz w:val="22"/>
                <w:szCs w:val="22"/>
              </w:rPr>
              <w:t>, narrativa</w:t>
            </w:r>
            <w:r w:rsidR="00917885">
              <w:rPr>
                <w:sz w:val="22"/>
                <w:szCs w:val="22"/>
              </w:rPr>
              <w:t xml:space="preserve"> e erudição</w:t>
            </w:r>
          </w:p>
          <w:p w14:paraId="399C70A0" w14:textId="795829F5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 w:rsidR="00921553">
              <w:rPr>
                <w:sz w:val="22"/>
                <w:szCs w:val="22"/>
              </w:rPr>
              <w:t>O</w:t>
            </w:r>
            <w:r w:rsidR="00921553" w:rsidRPr="00CC2C72">
              <w:rPr>
                <w:sz w:val="22"/>
                <w:szCs w:val="22"/>
              </w:rPr>
              <w:t>s Tempos Modernos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 w:rsidR="00DE173F">
              <w:rPr>
                <w:sz w:val="22"/>
                <w:szCs w:val="22"/>
              </w:rPr>
              <w:t xml:space="preserve">até </w:t>
            </w:r>
            <w:r w:rsidR="009461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19563048" w14:textId="3BF24EA4" w:rsidR="00921553" w:rsidRPr="008656E9" w:rsidRDefault="00921553" w:rsidP="00921553">
            <w:pPr>
              <w:spacing w:after="60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Renascimento e Reformas</w:t>
            </w:r>
          </w:p>
          <w:p w14:paraId="41996D30" w14:textId="2C489697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215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r w:rsidR="0036688B">
              <w:rPr>
                <w:sz w:val="22"/>
                <w:szCs w:val="22"/>
              </w:rPr>
              <w:t>A crítica histórica dos antiquários</w:t>
            </w:r>
          </w:p>
          <w:p w14:paraId="35FE93B8" w14:textId="7C286CC7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215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r w:rsidR="00921553">
              <w:rPr>
                <w:sz w:val="22"/>
                <w:szCs w:val="22"/>
              </w:rPr>
              <w:t>Teorias da sociedade</w:t>
            </w:r>
          </w:p>
          <w:p w14:paraId="1411F63D" w14:textId="1B8A0536" w:rsidR="003F6678" w:rsidRPr="003F6678" w:rsidRDefault="003F6678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215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ab/>
            </w:r>
            <w:r w:rsidR="00921553">
              <w:rPr>
                <w:sz w:val="22"/>
                <w:szCs w:val="22"/>
              </w:rPr>
              <w:t>A Revolução Francesa</w:t>
            </w:r>
          </w:p>
          <w:p w14:paraId="12FB36AC" w14:textId="77777777" w:rsidR="009C69BE" w:rsidRDefault="009C69BE" w:rsidP="009C69BE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2E6A8F" w14:textId="5BDE676D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 w:rsidR="009461C5">
              <w:rPr>
                <w:sz w:val="22"/>
                <w:szCs w:val="22"/>
              </w:rPr>
              <w:t xml:space="preserve">O </w:t>
            </w:r>
            <w:r w:rsidR="00921553" w:rsidRPr="00CC2C72">
              <w:rPr>
                <w:sz w:val="22"/>
                <w:szCs w:val="22"/>
              </w:rPr>
              <w:t>profissional</w:t>
            </w:r>
            <w:r w:rsidR="009461C5">
              <w:rPr>
                <w:sz w:val="22"/>
                <w:szCs w:val="22"/>
              </w:rPr>
              <w:t xml:space="preserve"> do séc. XIX</w:t>
            </w:r>
            <w:r w:rsidR="00921553" w:rsidRPr="00CC2C72"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 w:rsidR="00C765B1">
              <w:rPr>
                <w:sz w:val="22"/>
                <w:szCs w:val="22"/>
              </w:rPr>
              <w:t xml:space="preserve">até </w:t>
            </w:r>
            <w:r w:rsidR="009461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45BAAA05" w14:textId="2126444E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ab/>
            </w:r>
            <w:r w:rsidR="009A5DBF">
              <w:rPr>
                <w:sz w:val="22"/>
                <w:szCs w:val="22"/>
              </w:rPr>
              <w:t>Entre c</w:t>
            </w:r>
            <w:r w:rsidR="00EF353F">
              <w:rPr>
                <w:sz w:val="22"/>
                <w:szCs w:val="22"/>
              </w:rPr>
              <w:t>iência e arte</w:t>
            </w:r>
          </w:p>
          <w:p w14:paraId="251952E4" w14:textId="7AD80EA0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ab/>
            </w:r>
            <w:r w:rsidR="00EF353F">
              <w:rPr>
                <w:sz w:val="22"/>
                <w:szCs w:val="22"/>
              </w:rPr>
              <w:t>Marxismo e historicismo</w:t>
            </w:r>
          </w:p>
          <w:p w14:paraId="3747BD77" w14:textId="18FDF67B" w:rsidR="00917885" w:rsidRDefault="00917885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sz w:val="22"/>
                <w:szCs w:val="22"/>
              </w:rPr>
              <w:tab/>
            </w:r>
            <w:r w:rsidR="00EF353F">
              <w:rPr>
                <w:sz w:val="22"/>
                <w:szCs w:val="22"/>
              </w:rPr>
              <w:t xml:space="preserve">O compromisso dos </w:t>
            </w:r>
            <w:r w:rsidR="00EF353F" w:rsidRPr="00EF353F">
              <w:rPr>
                <w:i/>
                <w:iCs/>
                <w:sz w:val="22"/>
                <w:szCs w:val="22"/>
              </w:rPr>
              <w:t>Annales</w:t>
            </w:r>
            <w:r w:rsidR="00EF353F">
              <w:rPr>
                <w:sz w:val="22"/>
                <w:szCs w:val="22"/>
              </w:rPr>
              <w:t xml:space="preserve"> </w:t>
            </w:r>
          </w:p>
          <w:p w14:paraId="578DBCD5" w14:textId="41D4019F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 w:rsidR="006869DD">
              <w:rPr>
                <w:sz w:val="22"/>
                <w:szCs w:val="22"/>
              </w:rPr>
              <w:t>Tendências contemporâneas</w:t>
            </w:r>
            <w:r w:rsidRPr="00FC09C5">
              <w:rPr>
                <w:sz w:val="22"/>
                <w:szCs w:val="22"/>
              </w:rPr>
              <w:t xml:space="preserve"> (</w:t>
            </w:r>
            <w:r w:rsidR="00C765B1">
              <w:rPr>
                <w:sz w:val="22"/>
                <w:szCs w:val="22"/>
              </w:rPr>
              <w:t xml:space="preserve">até </w:t>
            </w:r>
            <w:r w:rsidR="009461C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48DE9E28" w14:textId="304A74A8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656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r w:rsidR="00921553">
              <w:rPr>
                <w:sz w:val="22"/>
                <w:szCs w:val="22"/>
              </w:rPr>
              <w:t>Perspectivas globais</w:t>
            </w:r>
          </w:p>
          <w:p w14:paraId="4DF9AA65" w14:textId="30A46F75" w:rsidR="008656E9" w:rsidRDefault="008656E9" w:rsidP="008656E9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ab/>
            </w:r>
            <w:r w:rsidR="009A5DBF">
              <w:rPr>
                <w:sz w:val="22"/>
                <w:szCs w:val="22"/>
              </w:rPr>
              <w:t xml:space="preserve">Em busca </w:t>
            </w:r>
            <w:r w:rsidR="00921553">
              <w:rPr>
                <w:sz w:val="22"/>
                <w:szCs w:val="22"/>
              </w:rPr>
              <w:t>do indivíduo</w:t>
            </w:r>
          </w:p>
          <w:p w14:paraId="1F664CC2" w14:textId="20E0A97E" w:rsidR="009C69BE" w:rsidRDefault="000674C0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</w:t>
            </w:r>
            <w:r w:rsidR="009C69BE">
              <w:rPr>
                <w:sz w:val="22"/>
                <w:szCs w:val="22"/>
              </w:rPr>
              <w:t xml:space="preserve"> </w:t>
            </w:r>
            <w:r w:rsidR="009C69BE" w:rsidRPr="00FC09C5">
              <w:rPr>
                <w:sz w:val="22"/>
                <w:szCs w:val="22"/>
              </w:rPr>
              <w:t>(</w:t>
            </w:r>
            <w:r w:rsidR="009C69BE">
              <w:rPr>
                <w:sz w:val="22"/>
                <w:szCs w:val="22"/>
              </w:rPr>
              <w:t>1 aula</w:t>
            </w:r>
            <w:r w:rsidR="009C69BE" w:rsidRPr="00FC09C5">
              <w:rPr>
                <w:sz w:val="22"/>
                <w:szCs w:val="22"/>
              </w:rPr>
              <w:t>)</w:t>
            </w:r>
          </w:p>
          <w:p w14:paraId="4A6D2B71" w14:textId="11D81379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C09C5">
              <w:rPr>
                <w:sz w:val="22"/>
                <w:szCs w:val="22"/>
              </w:rPr>
              <w:t>ncerramento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aula</w:t>
            </w:r>
            <w:r w:rsidRPr="00FC09C5">
              <w:rPr>
                <w:sz w:val="22"/>
                <w:szCs w:val="22"/>
              </w:rPr>
              <w:t>)</w:t>
            </w:r>
          </w:p>
        </w:tc>
      </w:tr>
    </w:tbl>
    <w:p w14:paraId="1E7B79B3" w14:textId="77777777" w:rsidR="00AF7016" w:rsidRPr="00995B3C" w:rsidRDefault="00AF7016" w:rsidP="00AF7016">
      <w:pPr>
        <w:spacing w:before="120" w:after="60"/>
        <w:jc w:val="center"/>
        <w:rPr>
          <w:b/>
          <w:sz w:val="22"/>
          <w:szCs w:val="22"/>
        </w:rPr>
      </w:pPr>
      <w:r w:rsidRPr="00995B3C">
        <w:rPr>
          <w:b/>
          <w:sz w:val="22"/>
          <w:szCs w:val="22"/>
        </w:rPr>
        <w:t>Avaliação:</w:t>
      </w:r>
    </w:p>
    <w:p w14:paraId="01F88240" w14:textId="77777777" w:rsidR="00AF7016" w:rsidRDefault="00AF7016" w:rsidP="00AF7016">
      <w:pPr>
        <w:pStyle w:val="Separa"/>
      </w:pPr>
    </w:p>
    <w:p w14:paraId="35A989E6" w14:textId="2FBA10A9" w:rsidR="00AF7016" w:rsidRDefault="00AF7016" w:rsidP="00AF7016">
      <w:pPr>
        <w:pStyle w:val="Corpodetexto"/>
        <w:spacing w:after="40"/>
        <w:ind w:right="-15"/>
        <w:jc w:val="both"/>
        <w:rPr>
          <w:sz w:val="22"/>
          <w:szCs w:val="22"/>
        </w:rPr>
      </w:pPr>
      <w:r w:rsidRPr="00BA35A4">
        <w:rPr>
          <w:sz w:val="22"/>
          <w:szCs w:val="22"/>
        </w:rPr>
        <w:t xml:space="preserve">O resultado final será a média aritmética de </w:t>
      </w:r>
      <w:r w:rsidR="0022350F">
        <w:rPr>
          <w:sz w:val="22"/>
          <w:szCs w:val="22"/>
        </w:rPr>
        <w:t>quatro</w:t>
      </w:r>
      <w:r w:rsidRPr="00BA35A4">
        <w:rPr>
          <w:sz w:val="22"/>
          <w:szCs w:val="22"/>
        </w:rPr>
        <w:t xml:space="preserve"> notas:</w:t>
      </w:r>
      <w:r>
        <w:rPr>
          <w:sz w:val="22"/>
          <w:szCs w:val="22"/>
        </w:rPr>
        <w:t xml:space="preserve"> </w:t>
      </w:r>
      <w:r w:rsidR="000674C0">
        <w:rPr>
          <w:sz w:val="22"/>
          <w:szCs w:val="22"/>
        </w:rPr>
        <w:t xml:space="preserve">(1) aquela obtida em prova escrita individual; </w:t>
      </w:r>
      <w:r>
        <w:rPr>
          <w:sz w:val="22"/>
          <w:szCs w:val="22"/>
        </w:rPr>
        <w:t>(</w:t>
      </w:r>
      <w:r w:rsidR="000674C0">
        <w:rPr>
          <w:sz w:val="22"/>
          <w:szCs w:val="22"/>
        </w:rPr>
        <w:t>2</w:t>
      </w:r>
      <w:r>
        <w:rPr>
          <w:sz w:val="22"/>
          <w:szCs w:val="22"/>
        </w:rPr>
        <w:t>) a</w:t>
      </w:r>
      <w:r w:rsidRPr="00BA35A4">
        <w:rPr>
          <w:sz w:val="22"/>
          <w:szCs w:val="22"/>
        </w:rPr>
        <w:t xml:space="preserve">quela atribuída </w:t>
      </w:r>
      <w:r>
        <w:rPr>
          <w:sz w:val="22"/>
          <w:szCs w:val="22"/>
        </w:rPr>
        <w:t>a trabalho escrito individual</w:t>
      </w:r>
      <w:r w:rsidRPr="00BA35A4">
        <w:rPr>
          <w:sz w:val="22"/>
          <w:szCs w:val="22"/>
        </w:rPr>
        <w:t>, no final do período</w:t>
      </w:r>
      <w:r>
        <w:rPr>
          <w:sz w:val="22"/>
          <w:szCs w:val="22"/>
        </w:rPr>
        <w:t xml:space="preserve">; </w:t>
      </w:r>
      <w:r w:rsidR="0022350F">
        <w:rPr>
          <w:sz w:val="22"/>
          <w:szCs w:val="22"/>
        </w:rPr>
        <w:t xml:space="preserve">(3) </w:t>
      </w:r>
      <w:r>
        <w:rPr>
          <w:sz w:val="22"/>
          <w:szCs w:val="22"/>
        </w:rPr>
        <w:t>a</w:t>
      </w:r>
      <w:r w:rsidRPr="00BA35A4">
        <w:rPr>
          <w:sz w:val="22"/>
          <w:szCs w:val="22"/>
        </w:rPr>
        <w:t>quela decorrente de um conceito do docente estabelecido em função d</w:t>
      </w:r>
      <w:r>
        <w:rPr>
          <w:sz w:val="22"/>
          <w:szCs w:val="22"/>
        </w:rPr>
        <w:t>a participação em sala, da frequ</w:t>
      </w:r>
      <w:r w:rsidRPr="00BA35A4">
        <w:rPr>
          <w:sz w:val="22"/>
          <w:szCs w:val="22"/>
        </w:rPr>
        <w:t>ência</w:t>
      </w:r>
      <w:r w:rsidR="00355D74">
        <w:rPr>
          <w:sz w:val="22"/>
          <w:szCs w:val="22"/>
        </w:rPr>
        <w:t>,</w:t>
      </w:r>
      <w:r w:rsidRPr="00BA35A4">
        <w:rPr>
          <w:sz w:val="22"/>
          <w:szCs w:val="22"/>
        </w:rPr>
        <w:t xml:space="preserve"> da pontualidade</w:t>
      </w:r>
      <w:r w:rsidR="00355D74">
        <w:rPr>
          <w:sz w:val="22"/>
          <w:szCs w:val="22"/>
        </w:rPr>
        <w:t xml:space="preserve"> e </w:t>
      </w:r>
      <w:r w:rsidR="00355D74">
        <w:rPr>
          <w:sz w:val="22"/>
          <w:szCs w:val="22"/>
        </w:rPr>
        <w:t>da resenha de um dos filmes exibidos e discutidos em sala</w:t>
      </w:r>
      <w:r w:rsidRPr="00BA35A4">
        <w:rPr>
          <w:sz w:val="22"/>
          <w:szCs w:val="22"/>
        </w:rPr>
        <w:t>;</w:t>
      </w:r>
      <w:r>
        <w:rPr>
          <w:sz w:val="22"/>
          <w:szCs w:val="22"/>
        </w:rPr>
        <w:t xml:space="preserve"> (</w:t>
      </w:r>
      <w:r w:rsidR="0022350F">
        <w:rPr>
          <w:sz w:val="22"/>
          <w:szCs w:val="22"/>
        </w:rPr>
        <w:t>4</w:t>
      </w:r>
      <w:r>
        <w:rPr>
          <w:sz w:val="22"/>
          <w:szCs w:val="22"/>
        </w:rPr>
        <w:t>) a</w:t>
      </w:r>
      <w:r w:rsidRPr="00BA35A4">
        <w:rPr>
          <w:sz w:val="22"/>
          <w:szCs w:val="22"/>
        </w:rPr>
        <w:t>quela que resultar da autoavaliação por escrito do discente.</w:t>
      </w:r>
    </w:p>
    <w:p w14:paraId="441BFC52" w14:textId="77777777" w:rsidR="00AF7016" w:rsidRDefault="00AF7016" w:rsidP="00AF7016">
      <w:pPr>
        <w:pStyle w:val="Separa"/>
      </w:pPr>
    </w:p>
    <w:p w14:paraId="75925932" w14:textId="4C756D8A" w:rsidR="00A41C28" w:rsidRPr="007111DE" w:rsidRDefault="00A41C28" w:rsidP="00B902F9">
      <w:pPr>
        <w:jc w:val="center"/>
        <w:rPr>
          <w:b/>
          <w:sz w:val="22"/>
          <w:szCs w:val="22"/>
        </w:rPr>
      </w:pPr>
      <w:r w:rsidRPr="007111DE">
        <w:rPr>
          <w:b/>
          <w:sz w:val="22"/>
          <w:szCs w:val="22"/>
        </w:rPr>
        <w:t>Bibliografia Básica:</w:t>
      </w:r>
    </w:p>
    <w:p w14:paraId="0A74DB03" w14:textId="77777777" w:rsidR="00456FAF" w:rsidRDefault="00456FAF" w:rsidP="00456FAF">
      <w:pPr>
        <w:pStyle w:val="Separa"/>
      </w:pPr>
    </w:p>
    <w:p w14:paraId="1EE421A7" w14:textId="30EBB4AC" w:rsidR="00AA7041" w:rsidRDefault="00AA7041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ARIÈS, Philippe, </w:t>
      </w:r>
      <w:r w:rsidRPr="00456FAF">
        <w:rPr>
          <w:i/>
          <w:sz w:val="22"/>
          <w:szCs w:val="22"/>
        </w:rPr>
        <w:t>O tempo da história</w:t>
      </w:r>
      <w:r w:rsidRPr="00456FAF">
        <w:rPr>
          <w:sz w:val="22"/>
          <w:szCs w:val="22"/>
        </w:rPr>
        <w:t xml:space="preserve">, trad. R. L. Ferreira, </w:t>
      </w:r>
      <w:r>
        <w:rPr>
          <w:sz w:val="22"/>
          <w:szCs w:val="22"/>
        </w:rPr>
        <w:t>São Paulo, Unesp, 2013</w:t>
      </w:r>
      <w:r w:rsidRPr="00456FAF">
        <w:rPr>
          <w:sz w:val="22"/>
          <w:szCs w:val="22"/>
        </w:rPr>
        <w:t>.</w:t>
      </w:r>
    </w:p>
    <w:p w14:paraId="3C485012" w14:textId="60C457EA" w:rsidR="00F70E2E" w:rsidRDefault="00F70E2E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BURKE, Peter</w:t>
      </w:r>
      <w:r w:rsidR="00753460">
        <w:rPr>
          <w:sz w:val="22"/>
          <w:szCs w:val="22"/>
        </w:rPr>
        <w:t xml:space="preserve">, </w:t>
      </w:r>
      <w:r w:rsidR="00753460" w:rsidRPr="0014595B">
        <w:rPr>
          <w:i/>
          <w:sz w:val="22"/>
          <w:szCs w:val="22"/>
        </w:rPr>
        <w:t>A Revolução francesa da historiografia: a escola dos Annales, 1929-1989</w:t>
      </w:r>
      <w:r w:rsidR="00753460" w:rsidRPr="0014595B">
        <w:rPr>
          <w:sz w:val="22"/>
          <w:szCs w:val="22"/>
        </w:rPr>
        <w:t>, trad. de Nilo Odália, São Paulo, UNESP, 1991.</w:t>
      </w:r>
    </w:p>
    <w:p w14:paraId="1BBF4FE1" w14:textId="40BAFDEB" w:rsidR="00E52F3F" w:rsidRDefault="00E52F3F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52F3F">
        <w:rPr>
          <w:sz w:val="22"/>
          <w:szCs w:val="22"/>
        </w:rPr>
        <w:t xml:space="preserve">BURROW, John, </w:t>
      </w:r>
      <w:r w:rsidRPr="00E52F3F">
        <w:rPr>
          <w:i/>
          <w:sz w:val="22"/>
          <w:szCs w:val="22"/>
        </w:rPr>
        <w:t>Uma história das histórias: de Heródoto e Tucídides ao século XX</w:t>
      </w:r>
      <w:r w:rsidRPr="00E52F3F">
        <w:rPr>
          <w:sz w:val="22"/>
          <w:szCs w:val="22"/>
        </w:rPr>
        <w:t>, trad. de N. V. Castro, Rio de Janeiro, Record, 2013</w:t>
      </w:r>
      <w:r>
        <w:rPr>
          <w:sz w:val="22"/>
          <w:szCs w:val="22"/>
        </w:rPr>
        <w:t>.</w:t>
      </w:r>
    </w:p>
    <w:p w14:paraId="6B73594D" w14:textId="2D3F0894" w:rsidR="00F70E2E" w:rsidRDefault="00F70E2E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COLLINGWOOD, R. G., </w:t>
      </w:r>
      <w:r w:rsidR="00513743" w:rsidRPr="00513743">
        <w:rPr>
          <w:i/>
          <w:sz w:val="22"/>
          <w:szCs w:val="22"/>
        </w:rPr>
        <w:t>A idéia de história</w:t>
      </w:r>
      <w:r w:rsidR="00513743" w:rsidRPr="00513743">
        <w:rPr>
          <w:sz w:val="22"/>
          <w:szCs w:val="22"/>
        </w:rPr>
        <w:t>, trad. de A. Freire, Lisboa, Presença, s/d.</w:t>
      </w:r>
    </w:p>
    <w:p w14:paraId="340A1E51" w14:textId="0F0AF7DD" w:rsidR="00F70E2E" w:rsidRDefault="00F70E2E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FURET, François, </w:t>
      </w:r>
      <w:r w:rsidR="00211E61" w:rsidRPr="0014595B">
        <w:rPr>
          <w:i/>
          <w:sz w:val="22"/>
          <w:szCs w:val="22"/>
        </w:rPr>
        <w:t xml:space="preserve">A </w:t>
      </w:r>
      <w:r w:rsidR="00211E61">
        <w:rPr>
          <w:i/>
          <w:sz w:val="22"/>
          <w:szCs w:val="22"/>
        </w:rPr>
        <w:t>oficina</w:t>
      </w:r>
      <w:r w:rsidR="00211E61" w:rsidRPr="0014595B">
        <w:rPr>
          <w:i/>
          <w:sz w:val="22"/>
          <w:szCs w:val="22"/>
        </w:rPr>
        <w:t xml:space="preserve"> da história</w:t>
      </w:r>
      <w:r w:rsidR="00211E61" w:rsidRPr="00B24022">
        <w:rPr>
          <w:sz w:val="22"/>
          <w:szCs w:val="22"/>
        </w:rPr>
        <w:t xml:space="preserve">, </w:t>
      </w:r>
      <w:r w:rsidR="00211E61">
        <w:rPr>
          <w:sz w:val="22"/>
          <w:szCs w:val="22"/>
        </w:rPr>
        <w:t>trad. de A. D. Rodrigues, Lisboa</w:t>
      </w:r>
      <w:r w:rsidR="00211E61" w:rsidRPr="00B24022">
        <w:rPr>
          <w:sz w:val="22"/>
          <w:szCs w:val="22"/>
        </w:rPr>
        <w:t xml:space="preserve">, </w:t>
      </w:r>
      <w:r w:rsidR="00211E61">
        <w:rPr>
          <w:sz w:val="22"/>
          <w:szCs w:val="22"/>
        </w:rPr>
        <w:t>Gradiva</w:t>
      </w:r>
      <w:r w:rsidR="00211E61" w:rsidRPr="00B24022">
        <w:rPr>
          <w:sz w:val="22"/>
          <w:szCs w:val="22"/>
        </w:rPr>
        <w:t xml:space="preserve">, </w:t>
      </w:r>
      <w:r w:rsidR="00211E61">
        <w:rPr>
          <w:sz w:val="22"/>
          <w:szCs w:val="22"/>
        </w:rPr>
        <w:t>1986</w:t>
      </w:r>
      <w:r w:rsidR="00211E61" w:rsidRPr="00B24022">
        <w:rPr>
          <w:sz w:val="22"/>
          <w:szCs w:val="22"/>
        </w:rPr>
        <w:t>.</w:t>
      </w:r>
    </w:p>
    <w:p w14:paraId="169C0DD7" w14:textId="7BCBA6AD" w:rsidR="00026ACE" w:rsidRDefault="00026ACE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513FF">
        <w:rPr>
          <w:sz w:val="22"/>
          <w:szCs w:val="22"/>
        </w:rPr>
        <w:t xml:space="preserve">GRAFTON, Anthony, </w:t>
      </w:r>
      <w:r w:rsidRPr="001513FF">
        <w:rPr>
          <w:i/>
          <w:iCs/>
          <w:sz w:val="22"/>
          <w:szCs w:val="22"/>
        </w:rPr>
        <w:t>As origens trágicas da erudição: pequeno tratado sobre a nota de rodapé</w:t>
      </w:r>
      <w:r w:rsidRPr="001513FF">
        <w:rPr>
          <w:sz w:val="22"/>
          <w:szCs w:val="22"/>
        </w:rPr>
        <w:t>, trad. de E</w:t>
      </w:r>
      <w:r>
        <w:rPr>
          <w:sz w:val="22"/>
          <w:szCs w:val="22"/>
        </w:rPr>
        <w:t>.</w:t>
      </w:r>
      <w:r w:rsidRPr="001513FF">
        <w:rPr>
          <w:sz w:val="22"/>
          <w:szCs w:val="22"/>
        </w:rPr>
        <w:t xml:space="preserve"> A. Dobránszky, Campinas</w:t>
      </w:r>
      <w:r>
        <w:rPr>
          <w:sz w:val="22"/>
          <w:szCs w:val="22"/>
        </w:rPr>
        <w:t xml:space="preserve"> (SP)</w:t>
      </w:r>
      <w:r w:rsidRPr="001513FF">
        <w:rPr>
          <w:sz w:val="22"/>
          <w:szCs w:val="22"/>
        </w:rPr>
        <w:t>, Papirus, 1998.</w:t>
      </w:r>
    </w:p>
    <w:p w14:paraId="41DA31AC" w14:textId="6AB067A0" w:rsidR="001330A6" w:rsidRDefault="001330A6" w:rsidP="00DA103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201D20">
        <w:rPr>
          <w:sz w:val="22"/>
          <w:szCs w:val="22"/>
        </w:rPr>
        <w:t>JABLONKA, Ivan, O tesouro dos Ephrussi: literatura e história conectada, in: Patrick Boucheron &amp; Nicolas Delalande</w:t>
      </w:r>
      <w:r>
        <w:rPr>
          <w:sz w:val="22"/>
          <w:szCs w:val="22"/>
        </w:rPr>
        <w:t xml:space="preserve"> (dir.)</w:t>
      </w:r>
      <w:r w:rsidRPr="00201D20">
        <w:rPr>
          <w:sz w:val="22"/>
          <w:szCs w:val="22"/>
        </w:rPr>
        <w:t xml:space="preserve">, </w:t>
      </w:r>
      <w:r w:rsidRPr="00201D20">
        <w:rPr>
          <w:i/>
          <w:sz w:val="22"/>
          <w:szCs w:val="22"/>
        </w:rPr>
        <w:t>Por uma história-mundo</w:t>
      </w:r>
      <w:r w:rsidRPr="00201D20">
        <w:rPr>
          <w:sz w:val="22"/>
          <w:szCs w:val="22"/>
        </w:rPr>
        <w:t>, trad. de F. Scheibe, Belo Horizonte, Antêntica, 2015, p. 63-71.</w:t>
      </w:r>
    </w:p>
    <w:p w14:paraId="5E9C202D" w14:textId="30F4FEA8" w:rsidR="00DA1034" w:rsidRPr="0014595B" w:rsidRDefault="00DA1034" w:rsidP="00DA103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4595B">
        <w:rPr>
          <w:sz w:val="22"/>
          <w:szCs w:val="22"/>
        </w:rPr>
        <w:t>PALLARES-BURKE, Maria Lúcia</w:t>
      </w:r>
      <w:r>
        <w:rPr>
          <w:sz w:val="22"/>
          <w:szCs w:val="22"/>
        </w:rPr>
        <w:t>,</w:t>
      </w:r>
      <w:r w:rsidRPr="0014595B">
        <w:rPr>
          <w:sz w:val="22"/>
          <w:szCs w:val="22"/>
        </w:rPr>
        <w:t xml:space="preserve"> </w:t>
      </w:r>
      <w:r w:rsidRPr="0014595B">
        <w:rPr>
          <w:i/>
          <w:sz w:val="22"/>
          <w:szCs w:val="22"/>
        </w:rPr>
        <w:t>As muitas faces da história: nove entrevistas</w:t>
      </w:r>
      <w:r>
        <w:rPr>
          <w:sz w:val="22"/>
          <w:szCs w:val="22"/>
        </w:rPr>
        <w:t>,</w:t>
      </w:r>
      <w:r w:rsidRPr="0014595B">
        <w:rPr>
          <w:sz w:val="22"/>
          <w:szCs w:val="22"/>
        </w:rPr>
        <w:t xml:space="preserve"> São Paulo, UNESP, 2000.</w:t>
      </w:r>
    </w:p>
    <w:p w14:paraId="7C6A6D22" w14:textId="7953EE8F" w:rsidR="006F76C8" w:rsidRDefault="006F76C8" w:rsidP="008636F8">
      <w:pPr>
        <w:pStyle w:val="Separa"/>
      </w:pPr>
    </w:p>
    <w:sectPr w:rsidR="006F76C8" w:rsidSect="001330A6">
      <w:headerReference w:type="default" r:id="rId7"/>
      <w:pgSz w:w="11907" w:h="16840" w:code="9"/>
      <w:pgMar w:top="851" w:right="1134" w:bottom="851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AFD5" w14:textId="77777777" w:rsidR="00532300" w:rsidRDefault="00532300" w:rsidP="00991E82">
      <w:r>
        <w:separator/>
      </w:r>
    </w:p>
  </w:endnote>
  <w:endnote w:type="continuationSeparator" w:id="0">
    <w:p w14:paraId="31FCBD13" w14:textId="77777777" w:rsidR="00532300" w:rsidRDefault="00532300" w:rsidP="009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74AE" w14:textId="77777777" w:rsidR="00532300" w:rsidRDefault="00532300" w:rsidP="00991E82">
      <w:r>
        <w:separator/>
      </w:r>
    </w:p>
  </w:footnote>
  <w:footnote w:type="continuationSeparator" w:id="0">
    <w:p w14:paraId="06916BE5" w14:textId="77777777" w:rsidR="00532300" w:rsidRDefault="00532300" w:rsidP="0099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B7B5" w14:textId="04F9B336" w:rsidR="00991E82" w:rsidRPr="006869DD" w:rsidRDefault="00991E82" w:rsidP="006869DD">
    <w:pPr>
      <w:pStyle w:val="Ttulo"/>
      <w:rPr>
        <w:b w:val="0"/>
        <w:smallCaps/>
        <w:sz w:val="20"/>
      </w:rPr>
    </w:pPr>
    <w:r w:rsidRPr="00456FAF">
      <w:rPr>
        <w:sz w:val="20"/>
      </w:rPr>
      <w:t>UFF – IH</w:t>
    </w:r>
    <w:r>
      <w:rPr>
        <w:sz w:val="20"/>
      </w:rPr>
      <w:t>T</w:t>
    </w:r>
    <w:r w:rsidRPr="00456FAF">
      <w:rPr>
        <w:sz w:val="20"/>
      </w:rPr>
      <w:t xml:space="preserve"> – GHT</w:t>
    </w:r>
    <w:r w:rsidR="006869DD">
      <w:rPr>
        <w:sz w:val="20"/>
      </w:rPr>
      <w:t xml:space="preserve"> </w:t>
    </w:r>
    <w:r w:rsidR="006869DD" w:rsidRPr="006869DD">
      <w:rPr>
        <w:sz w:val="20"/>
      </w:rPr>
      <w:t xml:space="preserve">– </w:t>
    </w:r>
    <w:r w:rsidR="005070AC" w:rsidRPr="006869DD">
      <w:rPr>
        <w:smallCaps/>
        <w:sz w:val="20"/>
      </w:rPr>
      <w:t>Graduação em História</w:t>
    </w:r>
  </w:p>
  <w:p w14:paraId="17FC4374" w14:textId="77777777" w:rsidR="00CA3CF6" w:rsidRPr="00917885" w:rsidRDefault="00CA3CF6" w:rsidP="00991E82">
    <w:pPr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395"/>
    <w:multiLevelType w:val="hybridMultilevel"/>
    <w:tmpl w:val="1C0EA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A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2" w15:restartNumberingAfterBreak="0">
    <w:nsid w:val="1F274C77"/>
    <w:multiLevelType w:val="hybridMultilevel"/>
    <w:tmpl w:val="46DCB15A"/>
    <w:lvl w:ilvl="0" w:tplc="041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B639B8"/>
    <w:multiLevelType w:val="multilevel"/>
    <w:tmpl w:val="1084D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1F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52"/>
    <w:rsid w:val="000121F7"/>
    <w:rsid w:val="00016739"/>
    <w:rsid w:val="00017391"/>
    <w:rsid w:val="00023FF2"/>
    <w:rsid w:val="000246F9"/>
    <w:rsid w:val="00026ACE"/>
    <w:rsid w:val="000531CC"/>
    <w:rsid w:val="00066FE4"/>
    <w:rsid w:val="000674C0"/>
    <w:rsid w:val="00085C1C"/>
    <w:rsid w:val="00096A4E"/>
    <w:rsid w:val="000A4F57"/>
    <w:rsid w:val="000B5E07"/>
    <w:rsid w:val="000C0911"/>
    <w:rsid w:val="000C3773"/>
    <w:rsid w:val="000D5915"/>
    <w:rsid w:val="000D5AFA"/>
    <w:rsid w:val="000E2D1F"/>
    <w:rsid w:val="000E6D36"/>
    <w:rsid w:val="000F4DC0"/>
    <w:rsid w:val="000F728C"/>
    <w:rsid w:val="000F7A53"/>
    <w:rsid w:val="00122478"/>
    <w:rsid w:val="001330A6"/>
    <w:rsid w:val="001C1226"/>
    <w:rsid w:val="001D4D2C"/>
    <w:rsid w:val="001E3E07"/>
    <w:rsid w:val="001E6EF1"/>
    <w:rsid w:val="00203673"/>
    <w:rsid w:val="00211E61"/>
    <w:rsid w:val="0022350F"/>
    <w:rsid w:val="00233E9B"/>
    <w:rsid w:val="00250EAD"/>
    <w:rsid w:val="002611E8"/>
    <w:rsid w:val="00294AA5"/>
    <w:rsid w:val="002B4CEC"/>
    <w:rsid w:val="002E11D6"/>
    <w:rsid w:val="00326DD1"/>
    <w:rsid w:val="00327B78"/>
    <w:rsid w:val="00333A79"/>
    <w:rsid w:val="00340C8B"/>
    <w:rsid w:val="00343E1F"/>
    <w:rsid w:val="00355D74"/>
    <w:rsid w:val="00364584"/>
    <w:rsid w:val="00364C06"/>
    <w:rsid w:val="0036535A"/>
    <w:rsid w:val="0036688B"/>
    <w:rsid w:val="00372E50"/>
    <w:rsid w:val="003842C1"/>
    <w:rsid w:val="00386657"/>
    <w:rsid w:val="0039132C"/>
    <w:rsid w:val="00392581"/>
    <w:rsid w:val="003B01FE"/>
    <w:rsid w:val="003B4B6B"/>
    <w:rsid w:val="003C7F1F"/>
    <w:rsid w:val="003D38AD"/>
    <w:rsid w:val="003D71BD"/>
    <w:rsid w:val="003E3505"/>
    <w:rsid w:val="003E7352"/>
    <w:rsid w:val="003F6678"/>
    <w:rsid w:val="00412E2D"/>
    <w:rsid w:val="00417D58"/>
    <w:rsid w:val="00422D4F"/>
    <w:rsid w:val="0042563C"/>
    <w:rsid w:val="00434792"/>
    <w:rsid w:val="004419C0"/>
    <w:rsid w:val="00456FAF"/>
    <w:rsid w:val="00465003"/>
    <w:rsid w:val="00466E00"/>
    <w:rsid w:val="00474715"/>
    <w:rsid w:val="004774CD"/>
    <w:rsid w:val="004A46AC"/>
    <w:rsid w:val="004B4D2C"/>
    <w:rsid w:val="004B5CAF"/>
    <w:rsid w:val="004C669C"/>
    <w:rsid w:val="004D15DA"/>
    <w:rsid w:val="004D7DEF"/>
    <w:rsid w:val="004E2497"/>
    <w:rsid w:val="004E3866"/>
    <w:rsid w:val="004E507F"/>
    <w:rsid w:val="004F2389"/>
    <w:rsid w:val="005070AC"/>
    <w:rsid w:val="00513743"/>
    <w:rsid w:val="00532300"/>
    <w:rsid w:val="00552B76"/>
    <w:rsid w:val="005572C5"/>
    <w:rsid w:val="005A580A"/>
    <w:rsid w:val="005B5C4B"/>
    <w:rsid w:val="005C47C4"/>
    <w:rsid w:val="005D6065"/>
    <w:rsid w:val="005F3FA3"/>
    <w:rsid w:val="00607778"/>
    <w:rsid w:val="00663A61"/>
    <w:rsid w:val="00676935"/>
    <w:rsid w:val="006869DD"/>
    <w:rsid w:val="006A4FE0"/>
    <w:rsid w:val="006A7140"/>
    <w:rsid w:val="006B4939"/>
    <w:rsid w:val="006B7966"/>
    <w:rsid w:val="006C3E96"/>
    <w:rsid w:val="006D70B0"/>
    <w:rsid w:val="006E580D"/>
    <w:rsid w:val="006F76C8"/>
    <w:rsid w:val="0070245C"/>
    <w:rsid w:val="007111DE"/>
    <w:rsid w:val="007156AF"/>
    <w:rsid w:val="00721FA8"/>
    <w:rsid w:val="007354E4"/>
    <w:rsid w:val="0074108E"/>
    <w:rsid w:val="00750354"/>
    <w:rsid w:val="00751C5B"/>
    <w:rsid w:val="00753460"/>
    <w:rsid w:val="00762E54"/>
    <w:rsid w:val="00771593"/>
    <w:rsid w:val="007768E2"/>
    <w:rsid w:val="0078345F"/>
    <w:rsid w:val="007901AB"/>
    <w:rsid w:val="007926BD"/>
    <w:rsid w:val="007A1684"/>
    <w:rsid w:val="007A356A"/>
    <w:rsid w:val="007D268C"/>
    <w:rsid w:val="007F4DF8"/>
    <w:rsid w:val="00810F9B"/>
    <w:rsid w:val="0082272F"/>
    <w:rsid w:val="00830535"/>
    <w:rsid w:val="00853D32"/>
    <w:rsid w:val="0086087F"/>
    <w:rsid w:val="008636F8"/>
    <w:rsid w:val="008656E9"/>
    <w:rsid w:val="00897DB3"/>
    <w:rsid w:val="008C1D64"/>
    <w:rsid w:val="008E0506"/>
    <w:rsid w:val="008E1C82"/>
    <w:rsid w:val="008E2485"/>
    <w:rsid w:val="008F69EF"/>
    <w:rsid w:val="00900002"/>
    <w:rsid w:val="0090146F"/>
    <w:rsid w:val="0091083C"/>
    <w:rsid w:val="00912F37"/>
    <w:rsid w:val="00915708"/>
    <w:rsid w:val="00917885"/>
    <w:rsid w:val="00921553"/>
    <w:rsid w:val="0093700C"/>
    <w:rsid w:val="009461C5"/>
    <w:rsid w:val="009566F1"/>
    <w:rsid w:val="00986F3B"/>
    <w:rsid w:val="00991E82"/>
    <w:rsid w:val="009A5DBF"/>
    <w:rsid w:val="009B09A3"/>
    <w:rsid w:val="009B7AD5"/>
    <w:rsid w:val="009C69BE"/>
    <w:rsid w:val="009C755E"/>
    <w:rsid w:val="009D155F"/>
    <w:rsid w:val="009F214A"/>
    <w:rsid w:val="00A35138"/>
    <w:rsid w:val="00A404E6"/>
    <w:rsid w:val="00A40BF7"/>
    <w:rsid w:val="00A41C28"/>
    <w:rsid w:val="00A64B11"/>
    <w:rsid w:val="00A72CA8"/>
    <w:rsid w:val="00A743B8"/>
    <w:rsid w:val="00A9498D"/>
    <w:rsid w:val="00AA1846"/>
    <w:rsid w:val="00AA52A0"/>
    <w:rsid w:val="00AA7041"/>
    <w:rsid w:val="00AB167E"/>
    <w:rsid w:val="00AB5CF3"/>
    <w:rsid w:val="00AB5D81"/>
    <w:rsid w:val="00AE35FF"/>
    <w:rsid w:val="00AF08CC"/>
    <w:rsid w:val="00AF7016"/>
    <w:rsid w:val="00B02313"/>
    <w:rsid w:val="00B2627E"/>
    <w:rsid w:val="00B347EA"/>
    <w:rsid w:val="00B45EAE"/>
    <w:rsid w:val="00B85634"/>
    <w:rsid w:val="00B902F9"/>
    <w:rsid w:val="00BA3568"/>
    <w:rsid w:val="00BA59E5"/>
    <w:rsid w:val="00BB3B56"/>
    <w:rsid w:val="00BB715B"/>
    <w:rsid w:val="00BC390C"/>
    <w:rsid w:val="00BE22A0"/>
    <w:rsid w:val="00C07169"/>
    <w:rsid w:val="00C51B7E"/>
    <w:rsid w:val="00C765B1"/>
    <w:rsid w:val="00C822FD"/>
    <w:rsid w:val="00C84FAF"/>
    <w:rsid w:val="00C87630"/>
    <w:rsid w:val="00C963E0"/>
    <w:rsid w:val="00CA3CF6"/>
    <w:rsid w:val="00CB708F"/>
    <w:rsid w:val="00CC2C72"/>
    <w:rsid w:val="00CE4438"/>
    <w:rsid w:val="00D11619"/>
    <w:rsid w:val="00D14881"/>
    <w:rsid w:val="00D44EE3"/>
    <w:rsid w:val="00D5234D"/>
    <w:rsid w:val="00D61221"/>
    <w:rsid w:val="00D814D8"/>
    <w:rsid w:val="00D877A0"/>
    <w:rsid w:val="00D950C9"/>
    <w:rsid w:val="00DA1034"/>
    <w:rsid w:val="00DB5791"/>
    <w:rsid w:val="00DB5C23"/>
    <w:rsid w:val="00DB68B2"/>
    <w:rsid w:val="00DE173F"/>
    <w:rsid w:val="00DE3666"/>
    <w:rsid w:val="00E10F4E"/>
    <w:rsid w:val="00E159E5"/>
    <w:rsid w:val="00E26477"/>
    <w:rsid w:val="00E41028"/>
    <w:rsid w:val="00E44468"/>
    <w:rsid w:val="00E447C8"/>
    <w:rsid w:val="00E52F3F"/>
    <w:rsid w:val="00E638B9"/>
    <w:rsid w:val="00E779A4"/>
    <w:rsid w:val="00E837BD"/>
    <w:rsid w:val="00E86593"/>
    <w:rsid w:val="00E90C04"/>
    <w:rsid w:val="00E922F1"/>
    <w:rsid w:val="00EA4463"/>
    <w:rsid w:val="00EA6C9D"/>
    <w:rsid w:val="00EB227E"/>
    <w:rsid w:val="00EB2BE1"/>
    <w:rsid w:val="00EC7777"/>
    <w:rsid w:val="00ED0C6D"/>
    <w:rsid w:val="00ED2554"/>
    <w:rsid w:val="00EF353F"/>
    <w:rsid w:val="00EF4A2F"/>
    <w:rsid w:val="00EF6BDB"/>
    <w:rsid w:val="00F130C0"/>
    <w:rsid w:val="00F35DDF"/>
    <w:rsid w:val="00F37D74"/>
    <w:rsid w:val="00F40E86"/>
    <w:rsid w:val="00F541E5"/>
    <w:rsid w:val="00F62F9A"/>
    <w:rsid w:val="00F70E2E"/>
    <w:rsid w:val="00F758FD"/>
    <w:rsid w:val="00F75B3E"/>
    <w:rsid w:val="00FA0F8C"/>
    <w:rsid w:val="00FA40E7"/>
    <w:rsid w:val="00FA493C"/>
    <w:rsid w:val="00FB70B8"/>
    <w:rsid w:val="00FC09C5"/>
    <w:rsid w:val="00FC7D7F"/>
    <w:rsid w:val="00FF35C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E2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7352"/>
  </w:style>
  <w:style w:type="paragraph" w:styleId="Ttulo1">
    <w:name w:val="heading 1"/>
    <w:basedOn w:val="Normal"/>
    <w:next w:val="Normal"/>
    <w:qFormat/>
    <w:rsid w:val="003E7352"/>
    <w:pPr>
      <w:keepNext/>
      <w:jc w:val="center"/>
      <w:outlineLvl w:val="0"/>
    </w:pPr>
    <w:rPr>
      <w:b/>
      <w:bCs/>
      <w:smallCap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F40E86"/>
    <w:pPr>
      <w:ind w:left="2268"/>
      <w:jc w:val="both"/>
    </w:pPr>
    <w:rPr>
      <w:rFonts w:eastAsia="Calibri"/>
      <w:sz w:val="22"/>
      <w:szCs w:val="22"/>
      <w:lang w:eastAsia="en-US"/>
    </w:rPr>
  </w:style>
  <w:style w:type="paragraph" w:customStyle="1" w:styleId="Estilo2">
    <w:name w:val="Estilo2"/>
    <w:basedOn w:val="Ttulo1"/>
    <w:next w:val="Estilo1"/>
    <w:autoRedefine/>
    <w:rsid w:val="000E2D1F"/>
    <w:rPr>
      <w:smallCaps w:val="0"/>
      <w:sz w:val="24"/>
      <w:szCs w:val="24"/>
    </w:rPr>
  </w:style>
  <w:style w:type="paragraph" w:customStyle="1" w:styleId="Estilo3">
    <w:name w:val="Estilo3"/>
    <w:basedOn w:val="Normal"/>
    <w:autoRedefine/>
    <w:rsid w:val="000E2D1F"/>
    <w:pPr>
      <w:jc w:val="center"/>
    </w:pPr>
    <w:rPr>
      <w:b/>
      <w:smallCaps/>
    </w:rPr>
  </w:style>
  <w:style w:type="paragraph" w:styleId="Ttulo">
    <w:name w:val="Title"/>
    <w:basedOn w:val="Normal"/>
    <w:qFormat/>
    <w:rsid w:val="003E7352"/>
    <w:pPr>
      <w:jc w:val="center"/>
    </w:pPr>
    <w:rPr>
      <w:b/>
      <w:sz w:val="16"/>
    </w:rPr>
  </w:style>
  <w:style w:type="paragraph" w:customStyle="1" w:styleId="Separa">
    <w:name w:val="Separa"/>
    <w:basedOn w:val="Ttulo"/>
    <w:rsid w:val="003E7352"/>
    <w:pPr>
      <w:jc w:val="left"/>
    </w:pPr>
    <w:rPr>
      <w:sz w:val="6"/>
      <w:szCs w:val="6"/>
    </w:rPr>
  </w:style>
  <w:style w:type="paragraph" w:styleId="Recuodecorpodetexto">
    <w:name w:val="Body Text Indent"/>
    <w:basedOn w:val="Normal"/>
    <w:rsid w:val="00FC09C5"/>
    <w:pPr>
      <w:ind w:left="360" w:hanging="360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rsid w:val="00FC09C5"/>
    <w:pPr>
      <w:spacing w:after="120"/>
    </w:pPr>
  </w:style>
  <w:style w:type="paragraph" w:styleId="Cabealho">
    <w:name w:val="header"/>
    <w:basedOn w:val="Normal"/>
    <w:link w:val="CabealhoChar"/>
    <w:rsid w:val="00991E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1E82"/>
  </w:style>
  <w:style w:type="paragraph" w:styleId="Rodap">
    <w:name w:val="footer"/>
    <w:basedOn w:val="Normal"/>
    <w:link w:val="RodapChar"/>
    <w:rsid w:val="00991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1E82"/>
  </w:style>
  <w:style w:type="character" w:customStyle="1" w:styleId="Ttulo1Char">
    <w:name w:val="Título 1 Char"/>
    <w:basedOn w:val="Fontepargpadro"/>
    <w:link w:val="Ttulo11"/>
    <w:qFormat/>
    <w:rsid w:val="006D7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6D7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rsid w:val="009C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02F9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C2C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C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UFF – ICHF – GHT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 – ICHF – GHT</dc:title>
  <dc:subject/>
  <dc:creator>Parecerista</dc:creator>
  <cp:keywords/>
  <cp:lastModifiedBy>PareceristaX</cp:lastModifiedBy>
  <cp:revision>20</cp:revision>
  <dcterms:created xsi:type="dcterms:W3CDTF">2020-02-06T21:55:00Z</dcterms:created>
  <dcterms:modified xsi:type="dcterms:W3CDTF">2020-02-08T20:07:00Z</dcterms:modified>
</cp:coreProperties>
</file>