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71" w:rsidRDefault="00D93771" w:rsidP="00D93771">
      <w:pPr>
        <w:ind w:firstLine="709"/>
        <w:jc w:val="both"/>
        <w:rPr>
          <w:b/>
          <w:sz w:val="28"/>
          <w:szCs w:val="28"/>
        </w:rPr>
      </w:pPr>
      <w:r w:rsidRPr="005264DE">
        <w:rPr>
          <w:b/>
          <w:sz w:val="28"/>
          <w:szCs w:val="28"/>
        </w:rPr>
        <w:t xml:space="preserve">Universidade Federal </w:t>
      </w:r>
      <w:r>
        <w:rPr>
          <w:b/>
          <w:sz w:val="28"/>
          <w:szCs w:val="28"/>
        </w:rPr>
        <w:t>Fluminense</w:t>
      </w:r>
    </w:p>
    <w:p w:rsidR="00D93771" w:rsidRPr="00586FC6" w:rsidRDefault="00D93771" w:rsidP="00D93771">
      <w:pPr>
        <w:ind w:firstLine="709"/>
        <w:jc w:val="both"/>
        <w:rPr>
          <w:b/>
          <w:sz w:val="28"/>
          <w:szCs w:val="28"/>
        </w:rPr>
      </w:pPr>
      <w:r w:rsidRPr="00586FC6">
        <w:rPr>
          <w:b/>
          <w:sz w:val="28"/>
          <w:szCs w:val="28"/>
        </w:rPr>
        <w:t xml:space="preserve">Período: </w:t>
      </w:r>
      <w:r>
        <w:rPr>
          <w:sz w:val="28"/>
          <w:szCs w:val="28"/>
        </w:rPr>
        <w:t>20</w:t>
      </w:r>
      <w:r w:rsidR="00F16D1A">
        <w:rPr>
          <w:sz w:val="28"/>
          <w:szCs w:val="28"/>
        </w:rPr>
        <w:t>20</w:t>
      </w:r>
      <w:r>
        <w:rPr>
          <w:sz w:val="28"/>
          <w:szCs w:val="28"/>
        </w:rPr>
        <w:t xml:space="preserve">-1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Pr="00586FC6">
        <w:rPr>
          <w:b/>
          <w:sz w:val="28"/>
          <w:szCs w:val="28"/>
        </w:rPr>
        <w:t xml:space="preserve">Horário: </w:t>
      </w:r>
      <w:r w:rsidRPr="00D93771">
        <w:rPr>
          <w:sz w:val="28"/>
          <w:szCs w:val="28"/>
        </w:rPr>
        <w:t>Sexta-Feira,</w:t>
      </w:r>
      <w:r>
        <w:rPr>
          <w:sz w:val="28"/>
          <w:szCs w:val="28"/>
        </w:rPr>
        <w:t xml:space="preserve"> 9-11 e 11-13h</w:t>
      </w:r>
      <w:r w:rsidRPr="00586FC6">
        <w:rPr>
          <w:sz w:val="28"/>
          <w:szCs w:val="28"/>
        </w:rPr>
        <w:t>.</w:t>
      </w:r>
      <w:r w:rsidRPr="00586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D93771" w:rsidRPr="00E03131" w:rsidRDefault="00D93771" w:rsidP="00D93771">
      <w:pPr>
        <w:ind w:firstLine="709"/>
        <w:jc w:val="both"/>
        <w:rPr>
          <w:sz w:val="28"/>
          <w:szCs w:val="28"/>
        </w:rPr>
      </w:pPr>
      <w:r w:rsidRPr="00091D37">
        <w:rPr>
          <w:b/>
          <w:sz w:val="28"/>
          <w:szCs w:val="28"/>
        </w:rPr>
        <w:t xml:space="preserve">Professor: </w:t>
      </w:r>
      <w:r>
        <w:rPr>
          <w:b/>
          <w:sz w:val="28"/>
          <w:szCs w:val="28"/>
        </w:rPr>
        <w:t>Ronald Raminelli</w:t>
      </w:r>
    </w:p>
    <w:p w:rsidR="00D93771" w:rsidRPr="00E03131" w:rsidRDefault="00D93771" w:rsidP="00D93771">
      <w:pPr>
        <w:ind w:firstLine="709"/>
        <w:jc w:val="both"/>
        <w:rPr>
          <w:sz w:val="28"/>
          <w:szCs w:val="28"/>
        </w:rPr>
      </w:pPr>
      <w:r w:rsidRPr="00E03131">
        <w:rPr>
          <w:sz w:val="28"/>
          <w:szCs w:val="28"/>
        </w:rPr>
        <w:t xml:space="preserve"> </w:t>
      </w:r>
    </w:p>
    <w:p w:rsidR="00D93771" w:rsidRPr="00DE7107" w:rsidRDefault="00D93771" w:rsidP="00D93771">
      <w:pPr>
        <w:ind w:firstLine="708"/>
        <w:jc w:val="both"/>
      </w:pPr>
      <w:r w:rsidRPr="00DE7107">
        <w:rPr>
          <w:b/>
        </w:rPr>
        <w:t>Observação:</w:t>
      </w:r>
      <w:r w:rsidRPr="00DE7107">
        <w:rPr>
          <w:b/>
          <w:u w:val="words"/>
        </w:rPr>
        <w:t xml:space="preserve"> </w:t>
      </w:r>
      <w:r w:rsidRPr="00DE7107">
        <w:t>o presente programa, a bibliografia, tipos de avaliações e critérios das mesmas poderão ser alterados a critério do professor, em atenção ao melhor aproveitamento do semestre letivo.</w:t>
      </w:r>
    </w:p>
    <w:p w:rsidR="00D93771" w:rsidRPr="00106240" w:rsidRDefault="00D93771" w:rsidP="00D93771">
      <w:pPr>
        <w:ind w:firstLine="708"/>
        <w:jc w:val="both"/>
        <w:rPr>
          <w:sz w:val="16"/>
          <w:szCs w:val="16"/>
        </w:rPr>
      </w:pPr>
    </w:p>
    <w:p w:rsidR="00D93771" w:rsidRPr="007C21EC" w:rsidRDefault="00D93771" w:rsidP="00D9377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História da América I </w:t>
      </w:r>
    </w:p>
    <w:p w:rsidR="00D93771" w:rsidRPr="00D83409" w:rsidRDefault="00D93771" w:rsidP="00D937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Ementa</w:t>
      </w:r>
    </w:p>
    <w:p w:rsidR="00D93771" w:rsidRPr="007C0DF1" w:rsidRDefault="00D93771" w:rsidP="00D93771">
      <w:pPr>
        <w:autoSpaceDE w:val="0"/>
        <w:autoSpaceDN w:val="0"/>
        <w:adjustRightInd w:val="0"/>
        <w:ind w:firstLine="708"/>
        <w:jc w:val="both"/>
      </w:pPr>
      <w:r>
        <w:t xml:space="preserve">Analisar a política, economia e a sociedade da América Ibérica entre os séculos XV e XVIII a partir dos das comunidades indígenas, conquistadores, </w:t>
      </w:r>
      <w:proofErr w:type="spellStart"/>
      <w:r>
        <w:t>criollos</w:t>
      </w:r>
      <w:proofErr w:type="spellEnd"/>
      <w:r>
        <w:t xml:space="preserve"> e mestiços. A partir dos grupos sociais (índios, escravos, forros, grandes proprietários, comerciantes e etc.) e dos processos de hierarquização e dominação constituintes dessas sociedades profundamente desiguais. </w:t>
      </w:r>
    </w:p>
    <w:p w:rsidR="00D93771" w:rsidRPr="00D83409" w:rsidRDefault="00D93771" w:rsidP="00D9377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Avaliação</w:t>
      </w:r>
    </w:p>
    <w:p w:rsidR="00D93771" w:rsidRDefault="00D93771" w:rsidP="00D93771">
      <w:pPr>
        <w:ind w:firstLine="709"/>
        <w:jc w:val="both"/>
        <w:rPr>
          <w:i/>
        </w:rPr>
      </w:pPr>
      <w:r>
        <w:rPr>
          <w:i/>
        </w:rPr>
        <w:t xml:space="preserve">Duas provas referentes às unidades </w:t>
      </w:r>
    </w:p>
    <w:p w:rsidR="00D93771" w:rsidRDefault="00D93771" w:rsidP="00D93771">
      <w:pPr>
        <w:ind w:firstLine="709"/>
        <w:jc w:val="both"/>
        <w:rPr>
          <w:i/>
        </w:rPr>
      </w:pPr>
    </w:p>
    <w:p w:rsidR="00D93771" w:rsidRDefault="00D93771" w:rsidP="00D93771">
      <w:pPr>
        <w:ind w:firstLine="709"/>
        <w:jc w:val="both"/>
      </w:pPr>
      <w:r>
        <w:t>Unidade I – Comunidades indígenas e as conquistas espanholas;</w:t>
      </w:r>
    </w:p>
    <w:p w:rsidR="00D93771" w:rsidRDefault="00D93771" w:rsidP="00D93771">
      <w:pPr>
        <w:ind w:firstLine="709"/>
        <w:jc w:val="both"/>
      </w:pPr>
      <w:r>
        <w:t xml:space="preserve">Unidade II – A inserção indígena na economia espanhola: mineração e </w:t>
      </w:r>
      <w:proofErr w:type="spellStart"/>
      <w:r>
        <w:t>haciendas</w:t>
      </w:r>
      <w:proofErr w:type="spellEnd"/>
      <w:r>
        <w:t>;</w:t>
      </w:r>
    </w:p>
    <w:p w:rsidR="00D93771" w:rsidRDefault="00D93771" w:rsidP="00D93771">
      <w:pPr>
        <w:ind w:firstLine="709"/>
        <w:jc w:val="both"/>
      </w:pPr>
      <w:r>
        <w:t xml:space="preserve">Unidade III – A administração colonial entre espanhóis e </w:t>
      </w:r>
      <w:proofErr w:type="spellStart"/>
      <w:r>
        <w:t>criollos</w:t>
      </w:r>
      <w:proofErr w:type="spellEnd"/>
      <w:r>
        <w:t>;</w:t>
      </w:r>
    </w:p>
    <w:p w:rsidR="00D93771" w:rsidRDefault="00D93771" w:rsidP="00D93771">
      <w:pPr>
        <w:ind w:firstLine="709"/>
        <w:jc w:val="both"/>
      </w:pPr>
      <w:r>
        <w:t>Unidade IV – A sociedade colonial setecentista: índios e mestiços;</w:t>
      </w:r>
    </w:p>
    <w:p w:rsidR="00D93771" w:rsidRDefault="00D93771" w:rsidP="00D93771">
      <w:pPr>
        <w:ind w:firstLine="709"/>
        <w:jc w:val="both"/>
      </w:pPr>
      <w:r>
        <w:t xml:space="preserve">Unidade V – As reformas iluministas na economia  e administração.  </w:t>
      </w:r>
    </w:p>
    <w:p w:rsidR="00D93771" w:rsidRDefault="00D93771" w:rsidP="00D93771">
      <w:pPr>
        <w:ind w:firstLine="709"/>
        <w:jc w:val="both"/>
      </w:pPr>
      <w:r>
        <w:t>Bibliografia:</w:t>
      </w:r>
    </w:p>
    <w:p w:rsidR="00D93771" w:rsidRPr="00993EFA" w:rsidRDefault="00D93771" w:rsidP="00D93771">
      <w:pPr>
        <w:ind w:firstLine="709"/>
        <w:jc w:val="both"/>
      </w:pPr>
    </w:p>
    <w:p w:rsidR="00D93771" w:rsidRDefault="00D93771" w:rsidP="00D93771">
      <w:pPr>
        <w:ind w:firstLine="709"/>
        <w:jc w:val="both"/>
      </w:pPr>
      <w:r w:rsidRPr="000E075B">
        <w:t xml:space="preserve">BETHELL, Leslie (ed.). </w:t>
      </w:r>
      <w:r w:rsidRPr="007524C4">
        <w:rPr>
          <w:i/>
        </w:rPr>
        <w:t>História da América Latina</w:t>
      </w:r>
      <w:r w:rsidRPr="007524C4">
        <w:t>, vols. I e II: América Latina Colonial (trad.). São Paulo/Brasília: EDUSP/Fundação Alexandre de Gusmão, 1997-9 [1984].</w:t>
      </w:r>
    </w:p>
    <w:p w:rsidR="00D93771" w:rsidRDefault="00D93771" w:rsidP="00D93771">
      <w:pPr>
        <w:ind w:firstLine="709"/>
        <w:jc w:val="both"/>
      </w:pPr>
      <w:r w:rsidRPr="007524C4">
        <w:rPr>
          <w:lang w:val="es-ES_tradnl"/>
        </w:rPr>
        <w:t xml:space="preserve">GARAVAGLIA, Juan Carlos &amp; MARCHENA, Juan. </w:t>
      </w:r>
      <w:r w:rsidRPr="007524C4">
        <w:rPr>
          <w:i/>
          <w:lang w:val="es-ES_tradnl"/>
        </w:rPr>
        <w:t>América Latina</w:t>
      </w:r>
      <w:r w:rsidRPr="007524C4">
        <w:rPr>
          <w:lang w:val="es-ES_tradnl"/>
        </w:rPr>
        <w:t xml:space="preserve">: de las orígenes a la independencia. </w:t>
      </w:r>
      <w:r w:rsidRPr="007524C4">
        <w:t xml:space="preserve">Barcelona: Crítica, 2005, vol. I.  </w:t>
      </w:r>
    </w:p>
    <w:p w:rsidR="00D93771" w:rsidRPr="007524C4" w:rsidRDefault="00D93771" w:rsidP="00D93771">
      <w:pPr>
        <w:ind w:firstLine="709"/>
        <w:jc w:val="both"/>
      </w:pPr>
      <w:r w:rsidRPr="007524C4">
        <w:t xml:space="preserve">LOCKHART, James &amp; SCHWARTZ, Stuart B. </w:t>
      </w:r>
      <w:r w:rsidRPr="007524C4">
        <w:rPr>
          <w:i/>
        </w:rPr>
        <w:t>A América Latina na época colonial</w:t>
      </w:r>
      <w:r w:rsidRPr="007524C4">
        <w:t xml:space="preserve"> (trad.). Rio de Janeiro: Civilização Brasileira, 2002 [1983].</w:t>
      </w:r>
      <w:r w:rsidRPr="007524C4">
        <w:rPr>
          <w:spacing w:val="-4"/>
        </w:rPr>
        <w:t xml:space="preserve"> </w:t>
      </w:r>
    </w:p>
    <w:p w:rsidR="006D4F73" w:rsidRDefault="006D4F73"/>
    <w:sectPr w:rsidR="006D4F73" w:rsidSect="00D93771">
      <w:pgSz w:w="11906" w:h="16838"/>
      <w:pgMar w:top="964" w:right="737" w:bottom="96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71"/>
    <w:rsid w:val="000E075B"/>
    <w:rsid w:val="00463744"/>
    <w:rsid w:val="006D4F73"/>
    <w:rsid w:val="00D93771"/>
    <w:rsid w:val="00F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83F580"/>
  <w14:defaultImageDpi w14:val="300"/>
  <w15:docId w15:val="{0A5D56DF-0330-BF43-83EF-35CD650E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71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D937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937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D9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Raminelli</dc:creator>
  <cp:keywords/>
  <dc:description/>
  <cp:lastModifiedBy>Ronald Raminelli</cp:lastModifiedBy>
  <cp:revision>3</cp:revision>
  <dcterms:created xsi:type="dcterms:W3CDTF">2016-04-08T08:06:00Z</dcterms:created>
  <dcterms:modified xsi:type="dcterms:W3CDTF">2020-02-02T16:16:00Z</dcterms:modified>
</cp:coreProperties>
</file>