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F754E" w14:textId="3B1199C3" w:rsidR="00E24AD3" w:rsidRDefault="009C655D" w:rsidP="00C20BB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bookmarkStart w:id="0" w:name="_GoBack"/>
      <w:r>
        <w:rPr>
          <w:rFonts w:ascii="Times" w:eastAsia="Times New Roman" w:hAnsi="Times" w:cs="Times New Roman"/>
          <w:b/>
          <w:bCs/>
          <w:sz w:val="36"/>
          <w:szCs w:val="36"/>
        </w:rPr>
        <w:t>UNIVERSIDADE FEDERAL FLUMINENSE</w:t>
      </w:r>
    </w:p>
    <w:p w14:paraId="2D449BFE" w14:textId="4B2CF4C5" w:rsidR="009C655D" w:rsidRDefault="009C655D" w:rsidP="00C20BB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>INSTITUTO DE HISTÓRIA</w:t>
      </w:r>
    </w:p>
    <w:p w14:paraId="16B70EB9" w14:textId="77777777" w:rsidR="009C655D" w:rsidRDefault="009C655D" w:rsidP="00C20BB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bookmarkEnd w:id="0"/>
    <w:p w14:paraId="305541D1" w14:textId="6EEE4DA0" w:rsidR="00C20BB4" w:rsidRDefault="00591C55" w:rsidP="00C20BB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b/>
          <w:lang w:val="tn-ZA"/>
        </w:rPr>
        <w:t>HISTÓRIA DO RACISMO E ANTI-RACISMO NAS AMÉRICAS</w:t>
      </w:r>
      <w:r>
        <w:rPr>
          <w:bCs/>
          <w:lang w:val="tn-ZA"/>
        </w:rPr>
        <w:t xml:space="preserve"> </w:t>
      </w:r>
      <w:r w:rsidR="00C20BB4" w:rsidRPr="00C20BB4">
        <w:rPr>
          <w:rFonts w:ascii="Times" w:eastAsia="Times New Roman" w:hAnsi="Times" w:cs="Times New Roman"/>
          <w:b/>
          <w:bCs/>
          <w:sz w:val="36"/>
          <w:szCs w:val="36"/>
        </w:rPr>
        <w:t xml:space="preserve"> </w:t>
      </w:r>
    </w:p>
    <w:p w14:paraId="6D4345DD" w14:textId="5787E988" w:rsidR="0090757E" w:rsidRPr="0090757E" w:rsidRDefault="0090757E" w:rsidP="00C20BB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0757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Disciplina </w:t>
      </w:r>
      <w:r w:rsidR="00591C55">
        <w:rPr>
          <w:rFonts w:ascii="Times New Roman" w:eastAsia="Times New Roman" w:hAnsi="Times New Roman" w:cs="Times New Roman"/>
          <w:b/>
          <w:bCs/>
          <w:sz w:val="32"/>
          <w:szCs w:val="32"/>
        </w:rPr>
        <w:t>optativa</w:t>
      </w:r>
    </w:p>
    <w:p w14:paraId="51CAC46B" w14:textId="77777777" w:rsidR="00C20BB4" w:rsidRPr="0090757E" w:rsidRDefault="00C20BB4" w:rsidP="00C20BB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0757E">
        <w:rPr>
          <w:rFonts w:ascii="Times New Roman" w:hAnsi="Times New Roman" w:cs="Times New Roman"/>
          <w:b/>
          <w:bCs/>
        </w:rPr>
        <w:t>Professor</w:t>
      </w:r>
      <w:r w:rsidRPr="0090757E">
        <w:rPr>
          <w:rFonts w:ascii="Times New Roman" w:hAnsi="Times New Roman" w:cs="Times New Roman"/>
        </w:rPr>
        <w:t>: Ronald Raminelli</w:t>
      </w:r>
    </w:p>
    <w:p w14:paraId="6ADE2060" w14:textId="6836BE2C" w:rsidR="00C20BB4" w:rsidRDefault="00C20BB4" w:rsidP="00C20BB4">
      <w:pPr>
        <w:spacing w:before="100" w:beforeAutospacing="1" w:after="100" w:afterAutospacing="1"/>
        <w:jc w:val="both"/>
        <w:rPr>
          <w:rFonts w:ascii="Times New Roman" w:hAnsi="Times New Roman" w:cs="Times New Roman"/>
          <w:u w:val="single"/>
        </w:rPr>
      </w:pPr>
      <w:r w:rsidRPr="0090757E">
        <w:rPr>
          <w:rFonts w:ascii="Times New Roman" w:hAnsi="Times New Roman" w:cs="Times New Roman"/>
          <w:b/>
          <w:bCs/>
        </w:rPr>
        <w:t>Título do curso</w:t>
      </w:r>
      <w:r w:rsidRPr="0090757E">
        <w:rPr>
          <w:rFonts w:ascii="Times New Roman" w:hAnsi="Times New Roman" w:cs="Times New Roman"/>
        </w:rPr>
        <w:t xml:space="preserve">: </w:t>
      </w:r>
      <w:r w:rsidR="00591C55">
        <w:rPr>
          <w:rFonts w:ascii="Times New Roman" w:hAnsi="Times New Roman" w:cs="Times New Roman"/>
          <w:u w:val="single"/>
        </w:rPr>
        <w:t>História do racismo em Cuba e no Brasil c. 1820 e 1880.</w:t>
      </w:r>
    </w:p>
    <w:p w14:paraId="172A9F63" w14:textId="5529AE89" w:rsidR="002D4045" w:rsidRDefault="002D4045" w:rsidP="00C20BB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Horário: segundas e quartas de 18-20 horas</w:t>
      </w:r>
    </w:p>
    <w:p w14:paraId="3B199AAE" w14:textId="6867F332" w:rsidR="002D4045" w:rsidRPr="0090757E" w:rsidRDefault="002D4045" w:rsidP="00C20BB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Avaliação: seminários</w:t>
      </w:r>
    </w:p>
    <w:p w14:paraId="668CE51B" w14:textId="6C4F7A18" w:rsidR="00C20BB4" w:rsidRPr="00591C55" w:rsidRDefault="00C20BB4" w:rsidP="00E24AD3">
      <w:pPr>
        <w:rPr>
          <w:rFonts w:ascii="Times New Roman" w:hAnsi="Times New Roman" w:cs="Times New Roman"/>
        </w:rPr>
      </w:pPr>
      <w:r w:rsidRPr="0090757E">
        <w:rPr>
          <w:rFonts w:ascii="Times New Roman" w:hAnsi="Times New Roman" w:cs="Times New Roman"/>
          <w:b/>
          <w:bCs/>
        </w:rPr>
        <w:t>Ementa</w:t>
      </w:r>
      <w:r w:rsidRPr="0090757E">
        <w:rPr>
          <w:rFonts w:ascii="Times New Roman" w:hAnsi="Times New Roman" w:cs="Times New Roman"/>
        </w:rPr>
        <w:t>:</w:t>
      </w:r>
      <w:r w:rsidR="0090757E">
        <w:rPr>
          <w:rFonts w:ascii="Times New Roman" w:hAnsi="Times New Roman" w:cs="Times New Roman"/>
        </w:rPr>
        <w:t xml:space="preserve">  </w:t>
      </w:r>
      <w:r w:rsidR="00591C55" w:rsidRPr="00591C55">
        <w:rPr>
          <w:bCs/>
        </w:rPr>
        <w:t>Abordar a história do pensamento social sobre raça em Cuba e no Brasil no século XIX; analisar a construção de discursos e práticas que constituem distintas experiências das relações raciais nessas sociedades</w:t>
      </w:r>
      <w:r w:rsidR="00823104">
        <w:rPr>
          <w:bCs/>
        </w:rPr>
        <w:t xml:space="preserve">; </w:t>
      </w:r>
      <w:r w:rsidR="00591C55" w:rsidRPr="00591C55">
        <w:rPr>
          <w:bCs/>
        </w:rPr>
        <w:t>analisar dois conjuntos docume</w:t>
      </w:r>
      <w:r w:rsidR="00591C55">
        <w:rPr>
          <w:bCs/>
        </w:rPr>
        <w:t>n</w:t>
      </w:r>
      <w:r w:rsidR="00591C55" w:rsidRPr="00591C55">
        <w:rPr>
          <w:bCs/>
        </w:rPr>
        <w:t>tais</w:t>
      </w:r>
      <w:r w:rsidR="00591C55">
        <w:rPr>
          <w:bCs/>
        </w:rPr>
        <w:t>:</w:t>
      </w:r>
      <w:r w:rsidR="00591C55" w:rsidRPr="00591C55">
        <w:rPr>
          <w:bCs/>
        </w:rPr>
        <w:t xml:space="preserve"> os reformadores escravistas e abolicionistas</w:t>
      </w:r>
      <w:r w:rsidR="00591C55">
        <w:rPr>
          <w:bCs/>
        </w:rPr>
        <w:t>;</w:t>
      </w:r>
      <w:r w:rsidR="00591C55" w:rsidRPr="00591C55">
        <w:rPr>
          <w:bCs/>
        </w:rPr>
        <w:t xml:space="preserve"> e os romances abolicionistas, entre 1820 e 1880. </w:t>
      </w:r>
      <w:r w:rsidR="0090757E" w:rsidRPr="00591C55">
        <w:rPr>
          <w:rFonts w:ascii="Times New Roman" w:hAnsi="Times New Roman" w:cs="Times New Roman"/>
        </w:rPr>
        <w:t xml:space="preserve"> </w:t>
      </w:r>
    </w:p>
    <w:p w14:paraId="682368F2" w14:textId="77777777" w:rsidR="00E24AD3" w:rsidRDefault="00E24AD3" w:rsidP="00E24AD3">
      <w:pPr>
        <w:rPr>
          <w:rFonts w:ascii="Times New Roman" w:hAnsi="Times New Roman" w:cs="Times New Roman"/>
        </w:rPr>
      </w:pPr>
    </w:p>
    <w:p w14:paraId="496A862D" w14:textId="77777777" w:rsidR="00E24AD3" w:rsidRDefault="00E24AD3" w:rsidP="00E24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 de avaliação: trabalhos e seminários</w:t>
      </w:r>
    </w:p>
    <w:p w14:paraId="1ECEE00A" w14:textId="77777777" w:rsidR="00E24AD3" w:rsidRDefault="00E24AD3" w:rsidP="00E24AD3">
      <w:pPr>
        <w:rPr>
          <w:rFonts w:ascii="Times New Roman" w:hAnsi="Times New Roman" w:cs="Times New Roman"/>
        </w:rPr>
      </w:pPr>
    </w:p>
    <w:p w14:paraId="463E1BBE" w14:textId="16AA5014" w:rsidR="00C20BB4" w:rsidRPr="009C655D" w:rsidRDefault="00C20BB4" w:rsidP="00E24AD3">
      <w:pPr>
        <w:rPr>
          <w:rFonts w:ascii="Times New Roman" w:hAnsi="Times New Roman" w:cs="Times New Roman"/>
          <w:lang w:val="en-US"/>
        </w:rPr>
      </w:pPr>
      <w:proofErr w:type="spellStart"/>
      <w:r w:rsidRPr="009C655D">
        <w:rPr>
          <w:rFonts w:ascii="Times" w:hAnsi="Times" w:cs="Times New Roman"/>
          <w:b/>
          <w:bCs/>
          <w:sz w:val="20"/>
          <w:szCs w:val="20"/>
          <w:lang w:val="en-US"/>
        </w:rPr>
        <w:t>Bibliografia</w:t>
      </w:r>
      <w:proofErr w:type="spellEnd"/>
      <w:r w:rsidRPr="009C655D">
        <w:rPr>
          <w:rFonts w:ascii="Times" w:hAnsi="Times" w:cs="Times New Roman"/>
          <w:sz w:val="20"/>
          <w:szCs w:val="20"/>
          <w:lang w:val="en-US"/>
        </w:rPr>
        <w:t>:</w:t>
      </w:r>
    </w:p>
    <w:p w14:paraId="020F2CB9" w14:textId="77777777" w:rsidR="002D4045" w:rsidRPr="00DF4768" w:rsidRDefault="002D4045" w:rsidP="002D4045">
      <w:pPr>
        <w:spacing w:line="360" w:lineRule="auto"/>
        <w:ind w:firstLine="709"/>
        <w:jc w:val="both"/>
        <w:rPr>
          <w:rFonts w:ascii="Times New Roman" w:hAnsi="Times New Roman"/>
          <w:lang w:val="en-US"/>
        </w:rPr>
      </w:pPr>
      <w:proofErr w:type="spellStart"/>
      <w:r w:rsidRPr="00DF4768">
        <w:rPr>
          <w:rFonts w:ascii="Times New Roman" w:hAnsi="Times New Roman"/>
          <w:lang w:val="en-US"/>
        </w:rPr>
        <w:t>Bibliografia</w:t>
      </w:r>
      <w:proofErr w:type="spellEnd"/>
      <w:r w:rsidRPr="00DF4768">
        <w:rPr>
          <w:rFonts w:ascii="Times New Roman" w:hAnsi="Times New Roman"/>
          <w:lang w:val="en-US"/>
        </w:rPr>
        <w:t>:</w:t>
      </w:r>
    </w:p>
    <w:p w14:paraId="1B336012" w14:textId="77777777" w:rsidR="002D4045" w:rsidRPr="00DA156B" w:rsidRDefault="002D4045" w:rsidP="002D4045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spellStart"/>
      <w:r w:rsidRPr="00DF4768">
        <w:rPr>
          <w:rFonts w:ascii="Times New Roman" w:hAnsi="Times New Roman"/>
          <w:lang w:val="en-US"/>
        </w:rPr>
        <w:t>Assunção</w:t>
      </w:r>
      <w:proofErr w:type="spellEnd"/>
      <w:r w:rsidRPr="00DF4768">
        <w:rPr>
          <w:rFonts w:ascii="Times New Roman" w:hAnsi="Times New Roman"/>
          <w:lang w:val="en-US"/>
        </w:rPr>
        <w:t xml:space="preserve"> (1998), M. R. &amp; </w:t>
      </w:r>
      <w:proofErr w:type="spellStart"/>
      <w:r w:rsidRPr="00DF4768">
        <w:rPr>
          <w:rFonts w:ascii="Times New Roman" w:hAnsi="Times New Roman"/>
          <w:lang w:val="en-US"/>
        </w:rPr>
        <w:t>Zeuske</w:t>
      </w:r>
      <w:proofErr w:type="spellEnd"/>
      <w:r w:rsidRPr="00DF4768">
        <w:rPr>
          <w:rFonts w:ascii="Times New Roman" w:hAnsi="Times New Roman"/>
          <w:lang w:val="en-US"/>
        </w:rPr>
        <w:t xml:space="preserve">, M. </w:t>
      </w:r>
      <w:r>
        <w:rPr>
          <w:rFonts w:ascii="Times New Roman" w:hAnsi="Times New Roman"/>
          <w:lang w:val="en-US"/>
        </w:rPr>
        <w:t>“</w:t>
      </w:r>
      <w:r w:rsidRPr="00DA156B">
        <w:rPr>
          <w:rFonts w:ascii="Times New Roman" w:hAnsi="Times New Roman"/>
          <w:lang w:val="en-US"/>
        </w:rPr>
        <w:t xml:space="preserve">Race”, ethnicity and social structure in 19th Century Brazil and Cuba. </w:t>
      </w:r>
      <w:r w:rsidRPr="00DA156B">
        <w:rPr>
          <w:rFonts w:ascii="Times New Roman" w:hAnsi="Times New Roman"/>
          <w:i/>
        </w:rPr>
        <w:t>Ibero-</w:t>
      </w:r>
      <w:proofErr w:type="spellStart"/>
      <w:r w:rsidRPr="00DA156B">
        <w:rPr>
          <w:rFonts w:ascii="Times New Roman" w:hAnsi="Times New Roman"/>
          <w:i/>
        </w:rPr>
        <w:t>Amerikanisches</w:t>
      </w:r>
      <w:proofErr w:type="spellEnd"/>
      <w:r w:rsidRPr="00DA156B">
        <w:rPr>
          <w:rFonts w:ascii="Times New Roman" w:hAnsi="Times New Roman"/>
          <w:i/>
        </w:rPr>
        <w:t xml:space="preserve"> </w:t>
      </w:r>
      <w:proofErr w:type="spellStart"/>
      <w:r w:rsidRPr="00DA156B">
        <w:rPr>
          <w:rFonts w:ascii="Times New Roman" w:hAnsi="Times New Roman"/>
          <w:i/>
        </w:rPr>
        <w:t>Archiv</w:t>
      </w:r>
      <w:proofErr w:type="spellEnd"/>
      <w:r w:rsidRPr="00DA156B">
        <w:rPr>
          <w:rFonts w:ascii="Times New Roman" w:hAnsi="Times New Roman"/>
        </w:rPr>
        <w:t xml:space="preserve">, 24: 375-443. </w:t>
      </w:r>
    </w:p>
    <w:p w14:paraId="1CF94220" w14:textId="77777777" w:rsidR="002D4045" w:rsidRPr="00DA156B" w:rsidRDefault="002D4045" w:rsidP="002D404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A156B">
        <w:rPr>
          <w:rFonts w:ascii="Times New Roman" w:hAnsi="Times New Roman"/>
        </w:rPr>
        <w:t xml:space="preserve">Azevedo (2004), Aluísio de. </w:t>
      </w:r>
      <w:r w:rsidRPr="00DA156B">
        <w:rPr>
          <w:rFonts w:ascii="Times New Roman" w:hAnsi="Times New Roman"/>
          <w:i/>
        </w:rPr>
        <w:t>O mulato</w:t>
      </w:r>
      <w:r w:rsidRPr="00DA156B">
        <w:rPr>
          <w:rFonts w:ascii="Times New Roman" w:hAnsi="Times New Roman"/>
        </w:rPr>
        <w:t>. São Paulo: C</w:t>
      </w:r>
      <w:r>
        <w:rPr>
          <w:rFonts w:ascii="Times New Roman" w:hAnsi="Times New Roman"/>
        </w:rPr>
        <w:t>ia</w:t>
      </w:r>
      <w:r w:rsidRPr="00DA156B">
        <w:rPr>
          <w:rFonts w:ascii="Times New Roman" w:hAnsi="Times New Roman"/>
        </w:rPr>
        <w:t xml:space="preserve"> Editora Nacional.</w:t>
      </w:r>
    </w:p>
    <w:p w14:paraId="216A76DB" w14:textId="77777777" w:rsidR="002D4045" w:rsidRPr="00DA156B" w:rsidRDefault="002D4045" w:rsidP="002D4045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Azevedo</w:t>
      </w:r>
      <w:r w:rsidRPr="00DA156B">
        <w:rPr>
          <w:rFonts w:ascii="Times New Roman" w:hAnsi="Times New Roman"/>
        </w:rPr>
        <w:t xml:space="preserve"> (1997). </w:t>
      </w:r>
      <w:r w:rsidRPr="00DA156B">
        <w:rPr>
          <w:rFonts w:ascii="Times New Roman" w:hAnsi="Times New Roman"/>
          <w:i/>
        </w:rPr>
        <w:t>O cortiço</w:t>
      </w:r>
      <w:r w:rsidRPr="00DA156B">
        <w:rPr>
          <w:rFonts w:ascii="Times New Roman" w:hAnsi="Times New Roman"/>
        </w:rPr>
        <w:t>. São Paulo: Ática.</w:t>
      </w:r>
    </w:p>
    <w:p w14:paraId="0C5E7000" w14:textId="77777777" w:rsidR="002D4045" w:rsidRPr="00DF4768" w:rsidRDefault="002D4045" w:rsidP="002D4045">
      <w:pPr>
        <w:spacing w:line="360" w:lineRule="auto"/>
        <w:ind w:firstLine="709"/>
        <w:jc w:val="both"/>
        <w:rPr>
          <w:rFonts w:ascii="Times New Roman" w:hAnsi="Times New Roman"/>
          <w:lang w:val="en-US"/>
        </w:rPr>
      </w:pPr>
      <w:proofErr w:type="spellStart"/>
      <w:r w:rsidRPr="00DA156B">
        <w:rPr>
          <w:rFonts w:ascii="Times New Roman" w:hAnsi="Times New Roman"/>
          <w:lang w:val="en-US"/>
        </w:rPr>
        <w:t>Barreda</w:t>
      </w:r>
      <w:proofErr w:type="spellEnd"/>
      <w:r w:rsidRPr="00DA156B">
        <w:rPr>
          <w:rFonts w:ascii="Times New Roman" w:hAnsi="Times New Roman"/>
          <w:lang w:val="en-US"/>
        </w:rPr>
        <w:t xml:space="preserve"> (1979), Pedro. </w:t>
      </w:r>
      <w:r w:rsidRPr="00DA156B">
        <w:rPr>
          <w:rFonts w:ascii="Times New Roman" w:hAnsi="Times New Roman"/>
          <w:i/>
          <w:lang w:val="en-US"/>
        </w:rPr>
        <w:t>The black protagonist in the Cuban novel</w:t>
      </w:r>
      <w:r w:rsidRPr="00DA156B">
        <w:rPr>
          <w:rFonts w:ascii="Times New Roman" w:hAnsi="Times New Roman"/>
          <w:lang w:val="en-US"/>
        </w:rPr>
        <w:t xml:space="preserve">. </w:t>
      </w:r>
      <w:r w:rsidRPr="00DF4768">
        <w:rPr>
          <w:rFonts w:ascii="Times New Roman" w:hAnsi="Times New Roman"/>
          <w:lang w:val="en-US"/>
        </w:rPr>
        <w:t xml:space="preserve">Boston: University of Massachusetts Press.  </w:t>
      </w:r>
    </w:p>
    <w:p w14:paraId="1DFB6B92" w14:textId="77777777" w:rsidR="002D4045" w:rsidRPr="00DA156B" w:rsidRDefault="002D4045" w:rsidP="002D404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F4768">
        <w:rPr>
          <w:rFonts w:ascii="Times New Roman" w:hAnsi="Times New Roman"/>
          <w:lang w:val="en-US"/>
        </w:rPr>
        <w:t xml:space="preserve">Cardoso (2015), Rafael. The problem of race in Brazilian painting c. 1850-1920. </w:t>
      </w:r>
      <w:proofErr w:type="spellStart"/>
      <w:r w:rsidRPr="00DA156B">
        <w:rPr>
          <w:rFonts w:ascii="Times New Roman" w:hAnsi="Times New Roman"/>
        </w:rPr>
        <w:t>Art</w:t>
      </w:r>
      <w:proofErr w:type="spellEnd"/>
      <w:r w:rsidRPr="00DA156B">
        <w:rPr>
          <w:rFonts w:ascii="Times New Roman" w:hAnsi="Times New Roman"/>
        </w:rPr>
        <w:t xml:space="preserve"> </w:t>
      </w:r>
      <w:proofErr w:type="spellStart"/>
      <w:r w:rsidRPr="00DA156B">
        <w:rPr>
          <w:rFonts w:ascii="Times New Roman" w:hAnsi="Times New Roman"/>
        </w:rPr>
        <w:t>History</w:t>
      </w:r>
      <w:proofErr w:type="spellEnd"/>
      <w:r w:rsidRPr="00DA156B">
        <w:rPr>
          <w:rFonts w:ascii="Times New Roman" w:hAnsi="Times New Roman"/>
        </w:rPr>
        <w:t xml:space="preserve">, 38 (3): 488-511.  </w:t>
      </w:r>
    </w:p>
    <w:p w14:paraId="515A8306" w14:textId="77777777" w:rsidR="002D4045" w:rsidRPr="00DF4768" w:rsidRDefault="002D4045" w:rsidP="002D4045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spellStart"/>
      <w:r w:rsidRPr="00DA156B">
        <w:rPr>
          <w:rFonts w:ascii="Times New Roman" w:hAnsi="Times New Roman"/>
        </w:rPr>
        <w:t>Chalhoub</w:t>
      </w:r>
      <w:proofErr w:type="spellEnd"/>
      <w:r w:rsidRPr="00DA156B">
        <w:rPr>
          <w:rFonts w:ascii="Times New Roman" w:hAnsi="Times New Roman"/>
        </w:rPr>
        <w:t xml:space="preserve"> (2012), Sidney. </w:t>
      </w:r>
      <w:r w:rsidRPr="00DA156B">
        <w:rPr>
          <w:rFonts w:ascii="Times New Roman" w:hAnsi="Times New Roman"/>
          <w:i/>
        </w:rPr>
        <w:t>A força da escravidão: ilegalidade e costume no Brasil oitocentista.</w:t>
      </w:r>
      <w:r w:rsidRPr="00DA156B">
        <w:rPr>
          <w:rFonts w:ascii="Times New Roman" w:hAnsi="Times New Roman"/>
        </w:rPr>
        <w:t xml:space="preserve"> </w:t>
      </w:r>
      <w:r w:rsidRPr="00DF4768">
        <w:rPr>
          <w:rFonts w:ascii="Times New Roman" w:hAnsi="Times New Roman"/>
        </w:rPr>
        <w:t>São Paulo: Companhia das Letras.</w:t>
      </w:r>
    </w:p>
    <w:p w14:paraId="186165DB" w14:textId="77777777" w:rsidR="002D4045" w:rsidRPr="00DF4768" w:rsidRDefault="002D4045" w:rsidP="002D4045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spellStart"/>
      <w:r w:rsidRPr="00DF4768">
        <w:rPr>
          <w:rFonts w:ascii="Times New Roman" w:hAnsi="Times New Roman"/>
        </w:rPr>
        <w:t>Chalhoub</w:t>
      </w:r>
      <w:proofErr w:type="spellEnd"/>
      <w:r w:rsidRPr="00DF4768">
        <w:rPr>
          <w:rFonts w:ascii="Times New Roman" w:hAnsi="Times New Roman"/>
        </w:rPr>
        <w:t xml:space="preserve"> (2018), Sidney. Literatura e escravidão.  Schwartz, L. &amp; Gomes, F. (</w:t>
      </w:r>
      <w:proofErr w:type="spellStart"/>
      <w:r w:rsidRPr="00DF4768">
        <w:rPr>
          <w:rFonts w:ascii="Times New Roman" w:hAnsi="Times New Roman"/>
        </w:rPr>
        <w:t>orgs</w:t>
      </w:r>
      <w:proofErr w:type="spellEnd"/>
      <w:r w:rsidRPr="00DF4768">
        <w:rPr>
          <w:rFonts w:ascii="Times New Roman" w:hAnsi="Times New Roman"/>
          <w:i/>
        </w:rPr>
        <w:t xml:space="preserve">.). </w:t>
      </w:r>
      <w:r w:rsidRPr="00DF4768">
        <w:rPr>
          <w:rFonts w:ascii="Times New Roman" w:eastAsia="Times New Roman" w:hAnsi="Times New Roman"/>
          <w:i/>
          <w:color w:val="000000"/>
        </w:rPr>
        <w:t>Dicionário da Escravidão e da Liberdade. São Paulo</w:t>
      </w:r>
      <w:r w:rsidRPr="00DF4768">
        <w:rPr>
          <w:rFonts w:ascii="Times New Roman" w:eastAsia="Times New Roman" w:hAnsi="Times New Roman"/>
          <w:color w:val="000000"/>
        </w:rPr>
        <w:t>: Companhia das Letras</w:t>
      </w:r>
      <w:r w:rsidRPr="00DF4768">
        <w:rPr>
          <w:rFonts w:ascii="Times New Roman" w:eastAsia="Times New Roman" w:hAnsi="Times New Roman"/>
          <w:i/>
          <w:color w:val="000000"/>
        </w:rPr>
        <w:t xml:space="preserve">. </w:t>
      </w:r>
    </w:p>
    <w:p w14:paraId="6B8D52E1" w14:textId="77777777" w:rsidR="002D4045" w:rsidRPr="00DF4768" w:rsidRDefault="002D4045" w:rsidP="002D404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A156B">
        <w:rPr>
          <w:rFonts w:ascii="Times New Roman" w:hAnsi="Times New Roman"/>
          <w:lang w:val="en-US"/>
        </w:rPr>
        <w:lastRenderedPageBreak/>
        <w:t xml:space="preserve">Ferrer (2014), Ada. Freedom´s mirror; Cuba and Haiti in the age of revolution. </w:t>
      </w:r>
      <w:r w:rsidRPr="00DF4768">
        <w:rPr>
          <w:rFonts w:ascii="Times New Roman" w:hAnsi="Times New Roman"/>
        </w:rPr>
        <w:t xml:space="preserve">Cambridge: Cambridge </w:t>
      </w:r>
      <w:proofErr w:type="spellStart"/>
      <w:r w:rsidRPr="00DF4768">
        <w:rPr>
          <w:rFonts w:ascii="Times New Roman" w:hAnsi="Times New Roman"/>
        </w:rPr>
        <w:t>University</w:t>
      </w:r>
      <w:proofErr w:type="spellEnd"/>
      <w:r w:rsidRPr="00DF4768">
        <w:rPr>
          <w:rFonts w:ascii="Times New Roman" w:hAnsi="Times New Roman"/>
        </w:rPr>
        <w:t xml:space="preserve"> Press. </w:t>
      </w:r>
    </w:p>
    <w:p w14:paraId="27B17727" w14:textId="77777777" w:rsidR="002D4045" w:rsidRPr="00DA156B" w:rsidRDefault="002D4045" w:rsidP="002D404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A156B">
        <w:rPr>
          <w:rFonts w:ascii="Times New Roman" w:hAnsi="Times New Roman"/>
        </w:rPr>
        <w:t>Gama (2000), Luís.</w:t>
      </w:r>
      <w:r w:rsidRPr="00DA156B">
        <w:rPr>
          <w:rFonts w:ascii="Times New Roman" w:hAnsi="Times New Roman"/>
          <w:i/>
        </w:rPr>
        <w:t xml:space="preserve"> Primeiras trovas burlescas e outros poemas. </w:t>
      </w:r>
      <w:r w:rsidRPr="00DA156B">
        <w:rPr>
          <w:rFonts w:ascii="Times New Roman" w:hAnsi="Times New Roman"/>
        </w:rPr>
        <w:t>São Paulo: Martins Fontes.</w:t>
      </w:r>
    </w:p>
    <w:p w14:paraId="5E34DEEB" w14:textId="77777777" w:rsidR="002D4045" w:rsidRPr="00DA156B" w:rsidRDefault="002D4045" w:rsidP="002D4045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spellStart"/>
      <w:r w:rsidRPr="00DA156B">
        <w:rPr>
          <w:rFonts w:ascii="Times New Roman" w:hAnsi="Times New Roman"/>
        </w:rPr>
        <w:t>Gelpi</w:t>
      </w:r>
      <w:proofErr w:type="spellEnd"/>
      <w:r w:rsidRPr="00DA156B">
        <w:rPr>
          <w:rFonts w:ascii="Times New Roman" w:hAnsi="Times New Roman"/>
        </w:rPr>
        <w:t xml:space="preserve"> (1991), Juan G. El discurso </w:t>
      </w:r>
      <w:proofErr w:type="spellStart"/>
      <w:r w:rsidRPr="00DA156B">
        <w:rPr>
          <w:rFonts w:ascii="Times New Roman" w:hAnsi="Times New Roman"/>
        </w:rPr>
        <w:t>jer</w:t>
      </w:r>
      <w:r>
        <w:rPr>
          <w:rFonts w:ascii="Times New Roman" w:hAnsi="Times New Roman"/>
        </w:rPr>
        <w:t>á</w:t>
      </w:r>
      <w:r w:rsidRPr="00DA156B">
        <w:rPr>
          <w:rFonts w:ascii="Times New Roman" w:hAnsi="Times New Roman"/>
        </w:rPr>
        <w:t>rquico</w:t>
      </w:r>
      <w:proofErr w:type="spellEnd"/>
      <w:r w:rsidRPr="00DA156B">
        <w:rPr>
          <w:rFonts w:ascii="Times New Roman" w:hAnsi="Times New Roman"/>
        </w:rPr>
        <w:t xml:space="preserve"> </w:t>
      </w:r>
      <w:proofErr w:type="spellStart"/>
      <w:r w:rsidRPr="00DA156B">
        <w:rPr>
          <w:rFonts w:ascii="Times New Roman" w:hAnsi="Times New Roman"/>
        </w:rPr>
        <w:t>en</w:t>
      </w:r>
      <w:proofErr w:type="spellEnd"/>
      <w:r w:rsidRPr="00DA156B">
        <w:rPr>
          <w:rFonts w:ascii="Times New Roman" w:hAnsi="Times New Roman"/>
        </w:rPr>
        <w:t xml:space="preserve"> Cecilia </w:t>
      </w:r>
      <w:proofErr w:type="spellStart"/>
      <w:r w:rsidRPr="00DA156B">
        <w:rPr>
          <w:rFonts w:ascii="Times New Roman" w:hAnsi="Times New Roman"/>
        </w:rPr>
        <w:t>Valdés</w:t>
      </w:r>
      <w:proofErr w:type="spellEnd"/>
      <w:r w:rsidRPr="00DA156B">
        <w:rPr>
          <w:rFonts w:ascii="Times New Roman" w:hAnsi="Times New Roman"/>
        </w:rPr>
        <w:t xml:space="preserve">. </w:t>
      </w:r>
      <w:r w:rsidRPr="00DA156B">
        <w:rPr>
          <w:rFonts w:ascii="Times New Roman" w:hAnsi="Times New Roman"/>
          <w:i/>
        </w:rPr>
        <w:t xml:space="preserve">Revista de Crítica </w:t>
      </w:r>
      <w:proofErr w:type="spellStart"/>
      <w:r w:rsidRPr="00DA156B">
        <w:rPr>
          <w:rFonts w:ascii="Times New Roman" w:hAnsi="Times New Roman"/>
          <w:i/>
        </w:rPr>
        <w:t>Latimoamericana</w:t>
      </w:r>
      <w:proofErr w:type="spellEnd"/>
      <w:r w:rsidRPr="00DA156B">
        <w:rPr>
          <w:rFonts w:ascii="Times New Roman" w:hAnsi="Times New Roman"/>
        </w:rPr>
        <w:t xml:space="preserve">, n. 34: 47-61.   </w:t>
      </w:r>
    </w:p>
    <w:p w14:paraId="2D58CFB7" w14:textId="77777777" w:rsidR="002D4045" w:rsidRPr="00DA156B" w:rsidRDefault="002D4045" w:rsidP="002D4045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spellStart"/>
      <w:r w:rsidRPr="00DA156B">
        <w:rPr>
          <w:rFonts w:ascii="Times New Roman" w:hAnsi="Times New Roman"/>
        </w:rPr>
        <w:t>Gomariz</w:t>
      </w:r>
      <w:proofErr w:type="spellEnd"/>
      <w:r w:rsidRPr="00DA156B">
        <w:rPr>
          <w:rFonts w:ascii="Times New Roman" w:hAnsi="Times New Roman"/>
        </w:rPr>
        <w:t xml:space="preserve"> (2009), José. </w:t>
      </w:r>
      <w:proofErr w:type="spellStart"/>
      <w:r w:rsidRPr="00DA156B">
        <w:rPr>
          <w:rFonts w:ascii="Times New Roman" w:hAnsi="Times New Roman"/>
        </w:rPr>
        <w:t>Gertrudis</w:t>
      </w:r>
      <w:proofErr w:type="spellEnd"/>
      <w:r w:rsidRPr="00DA156B">
        <w:rPr>
          <w:rFonts w:ascii="Times New Roman" w:hAnsi="Times New Roman"/>
        </w:rPr>
        <w:t xml:space="preserve"> Gómez de </w:t>
      </w:r>
      <w:proofErr w:type="spellStart"/>
      <w:r w:rsidRPr="00DA156B">
        <w:rPr>
          <w:rFonts w:ascii="Times New Roman" w:hAnsi="Times New Roman"/>
        </w:rPr>
        <w:t>Avallanea</w:t>
      </w:r>
      <w:proofErr w:type="spellEnd"/>
      <w:r w:rsidRPr="00DA156B">
        <w:rPr>
          <w:rFonts w:ascii="Times New Roman" w:hAnsi="Times New Roman"/>
        </w:rPr>
        <w:t xml:space="preserve"> y al </w:t>
      </w:r>
      <w:proofErr w:type="spellStart"/>
      <w:r w:rsidRPr="00DA156B">
        <w:rPr>
          <w:rFonts w:ascii="Times New Roman" w:hAnsi="Times New Roman"/>
        </w:rPr>
        <w:t>intelectualidad</w:t>
      </w:r>
      <w:proofErr w:type="spellEnd"/>
      <w:r w:rsidRPr="00DA156B">
        <w:rPr>
          <w:rFonts w:ascii="Times New Roman" w:hAnsi="Times New Roman"/>
        </w:rPr>
        <w:t xml:space="preserve"> reformista cubana. </w:t>
      </w:r>
      <w:proofErr w:type="spellStart"/>
      <w:r w:rsidRPr="00DA156B">
        <w:rPr>
          <w:rFonts w:ascii="Times New Roman" w:hAnsi="Times New Roman"/>
          <w:i/>
        </w:rPr>
        <w:t>Caribbean</w:t>
      </w:r>
      <w:proofErr w:type="spellEnd"/>
      <w:r w:rsidRPr="00DA156B">
        <w:rPr>
          <w:rFonts w:ascii="Times New Roman" w:hAnsi="Times New Roman"/>
          <w:i/>
        </w:rPr>
        <w:t xml:space="preserve"> </w:t>
      </w:r>
      <w:proofErr w:type="spellStart"/>
      <w:r w:rsidRPr="00DA156B">
        <w:rPr>
          <w:rFonts w:ascii="Times New Roman" w:hAnsi="Times New Roman"/>
          <w:i/>
        </w:rPr>
        <w:t>Studies</w:t>
      </w:r>
      <w:proofErr w:type="spellEnd"/>
      <w:r w:rsidRPr="00DA156B">
        <w:rPr>
          <w:rFonts w:ascii="Times New Roman" w:hAnsi="Times New Roman"/>
          <w:i/>
        </w:rPr>
        <w:t>,</w:t>
      </w:r>
      <w:r w:rsidRPr="00DA156B">
        <w:rPr>
          <w:rFonts w:ascii="Times New Roman" w:hAnsi="Times New Roman"/>
        </w:rPr>
        <w:t xml:space="preserve"> 37, 97-118. </w:t>
      </w:r>
    </w:p>
    <w:p w14:paraId="43255A00" w14:textId="77777777" w:rsidR="002D4045" w:rsidRPr="00DA156B" w:rsidRDefault="002D4045" w:rsidP="002D404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A156B">
        <w:rPr>
          <w:rFonts w:ascii="Times New Roman" w:hAnsi="Times New Roman"/>
        </w:rPr>
        <w:t xml:space="preserve">Gomez (1844), </w:t>
      </w:r>
      <w:proofErr w:type="spellStart"/>
      <w:r w:rsidRPr="00DA156B">
        <w:rPr>
          <w:rFonts w:ascii="Times New Roman" w:hAnsi="Times New Roman"/>
        </w:rPr>
        <w:t>Gertrudis</w:t>
      </w:r>
      <w:proofErr w:type="spellEnd"/>
      <w:r w:rsidRPr="00DA156B">
        <w:rPr>
          <w:rFonts w:ascii="Times New Roman" w:hAnsi="Times New Roman"/>
        </w:rPr>
        <w:t xml:space="preserve">. </w:t>
      </w:r>
      <w:r w:rsidRPr="00DA156B">
        <w:rPr>
          <w:rFonts w:ascii="Times New Roman" w:hAnsi="Times New Roman"/>
          <w:i/>
        </w:rPr>
        <w:t>Sab</w:t>
      </w:r>
      <w:r w:rsidRPr="00DA156B">
        <w:rPr>
          <w:rFonts w:ascii="Times New Roman" w:hAnsi="Times New Roman"/>
        </w:rPr>
        <w:t xml:space="preserve">. Madrid: </w:t>
      </w:r>
      <w:proofErr w:type="spellStart"/>
      <w:r w:rsidRPr="00DA156B">
        <w:rPr>
          <w:rFonts w:ascii="Times New Roman" w:hAnsi="Times New Roman"/>
        </w:rPr>
        <w:t>Imprenta</w:t>
      </w:r>
      <w:proofErr w:type="spellEnd"/>
      <w:r w:rsidRPr="00DA156B">
        <w:rPr>
          <w:rFonts w:ascii="Times New Roman" w:hAnsi="Times New Roman"/>
        </w:rPr>
        <w:t xml:space="preserve"> </w:t>
      </w:r>
      <w:proofErr w:type="spellStart"/>
      <w:r w:rsidRPr="00DA156B">
        <w:rPr>
          <w:rFonts w:ascii="Times New Roman" w:hAnsi="Times New Roman"/>
        </w:rPr>
        <w:t>Calle</w:t>
      </w:r>
      <w:proofErr w:type="spellEnd"/>
      <w:r w:rsidRPr="00DA156B">
        <w:rPr>
          <w:rFonts w:ascii="Times New Roman" w:hAnsi="Times New Roman"/>
        </w:rPr>
        <w:t xml:space="preserve"> </w:t>
      </w:r>
      <w:proofErr w:type="spellStart"/>
      <w:r w:rsidRPr="00DA156B">
        <w:rPr>
          <w:rFonts w:ascii="Times New Roman" w:hAnsi="Times New Roman"/>
        </w:rPr>
        <w:t>del</w:t>
      </w:r>
      <w:proofErr w:type="spellEnd"/>
      <w:r w:rsidRPr="00DA156B">
        <w:rPr>
          <w:rFonts w:ascii="Times New Roman" w:hAnsi="Times New Roman"/>
        </w:rPr>
        <w:t xml:space="preserve"> Barco. </w:t>
      </w:r>
    </w:p>
    <w:p w14:paraId="0AFA8686" w14:textId="77777777" w:rsidR="002D4045" w:rsidRPr="00DA156B" w:rsidRDefault="002D4045" w:rsidP="002D404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A156B">
        <w:rPr>
          <w:rFonts w:ascii="Times New Roman" w:hAnsi="Times New Roman"/>
        </w:rPr>
        <w:t xml:space="preserve">Guimarães (1981), Bernardo. </w:t>
      </w:r>
      <w:r w:rsidRPr="00DA156B">
        <w:rPr>
          <w:rFonts w:ascii="Times New Roman" w:hAnsi="Times New Roman"/>
          <w:i/>
        </w:rPr>
        <w:t>A escrava Isaura</w:t>
      </w:r>
      <w:r w:rsidRPr="00DA156B">
        <w:rPr>
          <w:rFonts w:ascii="Times New Roman" w:hAnsi="Times New Roman"/>
        </w:rPr>
        <w:t xml:space="preserve">. São Paulo: Ática.   </w:t>
      </w:r>
    </w:p>
    <w:p w14:paraId="480771F6" w14:textId="77777777" w:rsidR="002D4045" w:rsidRPr="00DA156B" w:rsidRDefault="002D4045" w:rsidP="002D4045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spellStart"/>
      <w:r w:rsidRPr="00DA156B">
        <w:rPr>
          <w:rFonts w:ascii="Times New Roman" w:hAnsi="Times New Roman"/>
        </w:rPr>
        <w:t>Manzano</w:t>
      </w:r>
      <w:proofErr w:type="spellEnd"/>
      <w:r w:rsidRPr="00DA156B">
        <w:rPr>
          <w:rFonts w:ascii="Times New Roman" w:hAnsi="Times New Roman"/>
        </w:rPr>
        <w:t xml:space="preserve"> (2015), Juan F. </w:t>
      </w:r>
      <w:proofErr w:type="spellStart"/>
      <w:r w:rsidRPr="00DA156B">
        <w:rPr>
          <w:rFonts w:ascii="Times New Roman" w:hAnsi="Times New Roman"/>
          <w:i/>
        </w:rPr>
        <w:t>Autobiografía</w:t>
      </w:r>
      <w:proofErr w:type="spellEnd"/>
      <w:r w:rsidRPr="00DA156B">
        <w:rPr>
          <w:rFonts w:ascii="Times New Roman" w:hAnsi="Times New Roman"/>
        </w:rPr>
        <w:t xml:space="preserve">. La </w:t>
      </w:r>
      <w:r>
        <w:rPr>
          <w:rFonts w:ascii="Times New Roman" w:hAnsi="Times New Roman"/>
        </w:rPr>
        <w:t>H</w:t>
      </w:r>
      <w:r w:rsidRPr="00DA156B">
        <w:rPr>
          <w:rFonts w:ascii="Times New Roman" w:hAnsi="Times New Roman"/>
        </w:rPr>
        <w:t xml:space="preserve">avana: </w:t>
      </w:r>
      <w:proofErr w:type="spellStart"/>
      <w:r w:rsidRPr="00DA156B">
        <w:rPr>
          <w:rFonts w:ascii="Times New Roman" w:hAnsi="Times New Roman"/>
        </w:rPr>
        <w:t>Ediciones</w:t>
      </w:r>
      <w:proofErr w:type="spellEnd"/>
      <w:r w:rsidRPr="00DA156B">
        <w:rPr>
          <w:rFonts w:ascii="Times New Roman" w:hAnsi="Times New Roman"/>
        </w:rPr>
        <w:t xml:space="preserve"> </w:t>
      </w:r>
      <w:proofErr w:type="spellStart"/>
      <w:r w:rsidRPr="00DA156B">
        <w:rPr>
          <w:rFonts w:ascii="Times New Roman" w:hAnsi="Times New Roman"/>
        </w:rPr>
        <w:t>Matanzas</w:t>
      </w:r>
      <w:proofErr w:type="spellEnd"/>
      <w:r w:rsidRPr="00DA156B">
        <w:rPr>
          <w:rFonts w:ascii="Times New Roman" w:hAnsi="Times New Roman"/>
        </w:rPr>
        <w:t xml:space="preserve">.  </w:t>
      </w:r>
    </w:p>
    <w:p w14:paraId="60ABB572" w14:textId="77777777" w:rsidR="002D4045" w:rsidRPr="00DA156B" w:rsidRDefault="002D4045" w:rsidP="002D4045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spellStart"/>
      <w:r w:rsidRPr="00DA156B">
        <w:rPr>
          <w:rFonts w:ascii="Times New Roman" w:hAnsi="Times New Roman"/>
        </w:rPr>
        <w:t>Piqueras</w:t>
      </w:r>
      <w:proofErr w:type="spellEnd"/>
      <w:r w:rsidRPr="00DA156B">
        <w:rPr>
          <w:rFonts w:ascii="Times New Roman" w:hAnsi="Times New Roman"/>
        </w:rPr>
        <w:t xml:space="preserve"> (2016), Francisco Arango y José </w:t>
      </w:r>
      <w:proofErr w:type="spellStart"/>
      <w:r w:rsidRPr="00DA156B">
        <w:rPr>
          <w:rFonts w:ascii="Times New Roman" w:hAnsi="Times New Roman"/>
        </w:rPr>
        <w:t>Antonio</w:t>
      </w:r>
      <w:proofErr w:type="spellEnd"/>
      <w:r w:rsidRPr="00DA156B">
        <w:rPr>
          <w:rFonts w:ascii="Times New Roman" w:hAnsi="Times New Roman"/>
        </w:rPr>
        <w:t xml:space="preserve"> Saco: </w:t>
      </w:r>
      <w:proofErr w:type="spellStart"/>
      <w:r w:rsidRPr="00DA156B">
        <w:rPr>
          <w:rFonts w:ascii="Times New Roman" w:hAnsi="Times New Roman"/>
        </w:rPr>
        <w:t>el</w:t>
      </w:r>
      <w:proofErr w:type="spellEnd"/>
      <w:r w:rsidRPr="00DA156B">
        <w:rPr>
          <w:rFonts w:ascii="Times New Roman" w:hAnsi="Times New Roman"/>
        </w:rPr>
        <w:t xml:space="preserve"> color </w:t>
      </w:r>
      <w:proofErr w:type="spellStart"/>
      <w:r w:rsidRPr="00DA156B">
        <w:rPr>
          <w:rFonts w:ascii="Times New Roman" w:hAnsi="Times New Roman"/>
        </w:rPr>
        <w:t>del</w:t>
      </w:r>
      <w:proofErr w:type="spellEnd"/>
      <w:r w:rsidRPr="00DA156B">
        <w:rPr>
          <w:rFonts w:ascii="Times New Roman" w:hAnsi="Times New Roman"/>
        </w:rPr>
        <w:t xml:space="preserve"> </w:t>
      </w:r>
      <w:proofErr w:type="spellStart"/>
      <w:r w:rsidRPr="00DA156B">
        <w:rPr>
          <w:rFonts w:ascii="Times New Roman" w:hAnsi="Times New Roman"/>
        </w:rPr>
        <w:t>trabajo</w:t>
      </w:r>
      <w:proofErr w:type="spellEnd"/>
      <w:r w:rsidRPr="00DA156B">
        <w:rPr>
          <w:rFonts w:ascii="Times New Roman" w:hAnsi="Times New Roman"/>
        </w:rPr>
        <w:t xml:space="preserve"> colonial. </w:t>
      </w:r>
      <w:proofErr w:type="spellStart"/>
      <w:r w:rsidRPr="00DA156B">
        <w:rPr>
          <w:rFonts w:ascii="Times New Roman" w:hAnsi="Times New Roman"/>
          <w:i/>
        </w:rPr>
        <w:t>Dvacate</w:t>
      </w:r>
      <w:proofErr w:type="spellEnd"/>
      <w:r w:rsidRPr="00DA156B">
        <w:rPr>
          <w:rFonts w:ascii="Times New Roman" w:hAnsi="Times New Roman"/>
          <w:i/>
        </w:rPr>
        <w:t xml:space="preserve"> </w:t>
      </w:r>
      <w:proofErr w:type="spellStart"/>
      <w:r w:rsidRPr="00DA156B">
        <w:rPr>
          <w:rFonts w:ascii="Times New Roman" w:hAnsi="Times New Roman"/>
          <w:i/>
        </w:rPr>
        <w:t>Stoleti</w:t>
      </w:r>
      <w:proofErr w:type="spellEnd"/>
      <w:r w:rsidRPr="00DA156B">
        <w:rPr>
          <w:rFonts w:ascii="Times New Roman" w:hAnsi="Times New Roman"/>
        </w:rPr>
        <w:t>. n. 1. v. 8. pp. 112-125.</w:t>
      </w:r>
    </w:p>
    <w:p w14:paraId="365CB067" w14:textId="77777777" w:rsidR="002D4045" w:rsidRDefault="002D4045" w:rsidP="002D4045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Raminelli (2010), Ronald. As raças contra a nação in: Cardoso, J. L. (org.) </w:t>
      </w:r>
      <w:r w:rsidRPr="00390DB5">
        <w:rPr>
          <w:rFonts w:ascii="Times New Roman" w:hAnsi="Times New Roman"/>
          <w:i/>
        </w:rPr>
        <w:t>Portugal, Brasil e a Europa napoleônica</w:t>
      </w:r>
      <w:r>
        <w:rPr>
          <w:rFonts w:ascii="Times New Roman" w:hAnsi="Times New Roman"/>
        </w:rPr>
        <w:t xml:space="preserve">. Lisboa: ICS. </w:t>
      </w:r>
    </w:p>
    <w:p w14:paraId="1CE83F07" w14:textId="77777777" w:rsidR="002D4045" w:rsidRPr="00DA156B" w:rsidRDefault="002D4045" w:rsidP="002D404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A156B">
        <w:rPr>
          <w:rFonts w:ascii="Times New Roman" w:hAnsi="Times New Roman"/>
        </w:rPr>
        <w:t xml:space="preserve">Raminelli (2015), Ronald. </w:t>
      </w:r>
      <w:r w:rsidRPr="00DA156B">
        <w:rPr>
          <w:rFonts w:ascii="Times New Roman" w:hAnsi="Times New Roman"/>
          <w:i/>
        </w:rPr>
        <w:t>Nobrezas do Novo Mundo</w:t>
      </w:r>
      <w:r w:rsidRPr="00DA156B">
        <w:rPr>
          <w:rFonts w:ascii="Times New Roman" w:hAnsi="Times New Roman"/>
        </w:rPr>
        <w:t>. Rio de Janeiro: FGV.</w:t>
      </w:r>
    </w:p>
    <w:p w14:paraId="14C6C0B1" w14:textId="77777777" w:rsidR="002D4045" w:rsidRPr="00DA156B" w:rsidRDefault="002D4045" w:rsidP="002D404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A156B">
        <w:rPr>
          <w:rFonts w:ascii="Times New Roman" w:hAnsi="Times New Roman"/>
        </w:rPr>
        <w:t xml:space="preserve">Reis (1859), Maria Firmina dos. </w:t>
      </w:r>
      <w:r w:rsidRPr="00DA156B">
        <w:rPr>
          <w:rFonts w:ascii="Times New Roman" w:hAnsi="Times New Roman"/>
          <w:i/>
        </w:rPr>
        <w:t>Úrsula</w:t>
      </w:r>
      <w:r w:rsidRPr="00DA156B">
        <w:rPr>
          <w:rFonts w:ascii="Times New Roman" w:hAnsi="Times New Roman"/>
        </w:rPr>
        <w:t xml:space="preserve">. São Luís: Tipografia do Progresso. </w:t>
      </w:r>
    </w:p>
    <w:p w14:paraId="27DB1547" w14:textId="77777777" w:rsidR="002D4045" w:rsidRPr="00DA156B" w:rsidRDefault="002D4045" w:rsidP="002D404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A156B">
        <w:rPr>
          <w:rFonts w:ascii="Times New Roman" w:hAnsi="Times New Roman"/>
        </w:rPr>
        <w:t xml:space="preserve">Rivas (1990), M. </w:t>
      </w:r>
      <w:r w:rsidRPr="00DA156B">
        <w:rPr>
          <w:rFonts w:ascii="Times New Roman" w:hAnsi="Times New Roman"/>
          <w:i/>
        </w:rPr>
        <w:t xml:space="preserve">Literatura y </w:t>
      </w:r>
      <w:proofErr w:type="spellStart"/>
      <w:r w:rsidRPr="00DA156B">
        <w:rPr>
          <w:rFonts w:ascii="Times New Roman" w:hAnsi="Times New Roman"/>
          <w:i/>
        </w:rPr>
        <w:t>escravitud</w:t>
      </w:r>
      <w:proofErr w:type="spellEnd"/>
      <w:r w:rsidRPr="00DA156B">
        <w:rPr>
          <w:rFonts w:ascii="Times New Roman" w:hAnsi="Times New Roman"/>
          <w:i/>
        </w:rPr>
        <w:t xml:space="preserve"> </w:t>
      </w:r>
      <w:proofErr w:type="spellStart"/>
      <w:r w:rsidRPr="00DA156B">
        <w:rPr>
          <w:rFonts w:ascii="Times New Roman" w:hAnsi="Times New Roman"/>
          <w:i/>
        </w:rPr>
        <w:t>en</w:t>
      </w:r>
      <w:proofErr w:type="spellEnd"/>
      <w:r w:rsidRPr="00DA156B">
        <w:rPr>
          <w:rFonts w:ascii="Times New Roman" w:hAnsi="Times New Roman"/>
          <w:i/>
        </w:rPr>
        <w:t xml:space="preserve"> </w:t>
      </w:r>
      <w:proofErr w:type="spellStart"/>
      <w:r w:rsidRPr="00DA156B">
        <w:rPr>
          <w:rFonts w:ascii="Times New Roman" w:hAnsi="Times New Roman"/>
          <w:i/>
        </w:rPr>
        <w:t>la</w:t>
      </w:r>
      <w:proofErr w:type="spellEnd"/>
      <w:r w:rsidRPr="00DA156B">
        <w:rPr>
          <w:rFonts w:ascii="Times New Roman" w:hAnsi="Times New Roman"/>
          <w:i/>
        </w:rPr>
        <w:t xml:space="preserve"> novela cubana </w:t>
      </w:r>
      <w:proofErr w:type="spellStart"/>
      <w:r w:rsidRPr="00DA156B">
        <w:rPr>
          <w:rFonts w:ascii="Times New Roman" w:hAnsi="Times New Roman"/>
          <w:i/>
        </w:rPr>
        <w:t>del</w:t>
      </w:r>
      <w:proofErr w:type="spellEnd"/>
      <w:r w:rsidRPr="00DA156B">
        <w:rPr>
          <w:rFonts w:ascii="Times New Roman" w:hAnsi="Times New Roman"/>
          <w:i/>
        </w:rPr>
        <w:t xml:space="preserve"> </w:t>
      </w:r>
      <w:proofErr w:type="spellStart"/>
      <w:r w:rsidRPr="00DA156B">
        <w:rPr>
          <w:rFonts w:ascii="Times New Roman" w:hAnsi="Times New Roman"/>
          <w:i/>
        </w:rPr>
        <w:t>siglo</w:t>
      </w:r>
      <w:proofErr w:type="spellEnd"/>
      <w:r w:rsidRPr="00DA156B">
        <w:rPr>
          <w:rFonts w:ascii="Times New Roman" w:hAnsi="Times New Roman"/>
          <w:i/>
        </w:rPr>
        <w:t xml:space="preserve"> XIX</w:t>
      </w:r>
      <w:r w:rsidRPr="00DA156B">
        <w:rPr>
          <w:rFonts w:ascii="Times New Roman" w:hAnsi="Times New Roman"/>
        </w:rPr>
        <w:t xml:space="preserve">. Sevilla: </w:t>
      </w:r>
      <w:proofErr w:type="spellStart"/>
      <w:r>
        <w:rPr>
          <w:rFonts w:ascii="Times New Roman" w:hAnsi="Times New Roman"/>
        </w:rPr>
        <w:t>E</w:t>
      </w:r>
      <w:r w:rsidRPr="00DA156B">
        <w:rPr>
          <w:rFonts w:ascii="Times New Roman" w:hAnsi="Times New Roman"/>
        </w:rPr>
        <w:t>scuela</w:t>
      </w:r>
      <w:proofErr w:type="spellEnd"/>
      <w:r w:rsidRPr="00DA156B">
        <w:rPr>
          <w:rFonts w:ascii="Times New Roman" w:hAnsi="Times New Roman"/>
        </w:rPr>
        <w:t xml:space="preserve"> de </w:t>
      </w:r>
      <w:proofErr w:type="spellStart"/>
      <w:r w:rsidRPr="00DA156B">
        <w:rPr>
          <w:rFonts w:ascii="Times New Roman" w:hAnsi="Times New Roman"/>
        </w:rPr>
        <w:t>Estudios</w:t>
      </w:r>
      <w:proofErr w:type="spellEnd"/>
      <w:r w:rsidRPr="00DA15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Pr="00DA156B">
        <w:rPr>
          <w:rFonts w:ascii="Times New Roman" w:hAnsi="Times New Roman"/>
        </w:rPr>
        <w:t xml:space="preserve">ispano-americanos de Sevilla. </w:t>
      </w:r>
    </w:p>
    <w:p w14:paraId="1ACC0981" w14:textId="77777777" w:rsidR="002D4045" w:rsidRPr="00DA156B" w:rsidRDefault="002D4045" w:rsidP="002D404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A156B">
        <w:rPr>
          <w:rFonts w:ascii="Times New Roman" w:hAnsi="Times New Roman"/>
        </w:rPr>
        <w:tab/>
        <w:t xml:space="preserve">Russell-Wood, A. J. R. (1982). </w:t>
      </w:r>
      <w:r w:rsidRPr="00DF4768">
        <w:rPr>
          <w:rFonts w:ascii="Times New Roman" w:hAnsi="Times New Roman"/>
          <w:i/>
          <w:lang w:val="en-US"/>
        </w:rPr>
        <w:t>The black man in slavery and freedom in Colonial Brazil.</w:t>
      </w:r>
      <w:r w:rsidRPr="00DF4768">
        <w:rPr>
          <w:rFonts w:ascii="Times New Roman" w:hAnsi="Times New Roman"/>
          <w:lang w:val="en-US"/>
        </w:rPr>
        <w:t xml:space="preserve"> </w:t>
      </w:r>
      <w:r w:rsidRPr="00DA156B">
        <w:rPr>
          <w:rFonts w:ascii="Times New Roman" w:hAnsi="Times New Roman"/>
        </w:rPr>
        <w:t xml:space="preserve">New York: </w:t>
      </w:r>
      <w:proofErr w:type="spellStart"/>
      <w:r w:rsidRPr="00DA156B">
        <w:rPr>
          <w:rFonts w:ascii="Times New Roman" w:hAnsi="Times New Roman"/>
        </w:rPr>
        <w:t>Pa</w:t>
      </w:r>
      <w:r>
        <w:rPr>
          <w:rFonts w:ascii="Times New Roman" w:hAnsi="Times New Roman"/>
        </w:rPr>
        <w:t>l</w:t>
      </w:r>
      <w:r w:rsidRPr="00DA156B">
        <w:rPr>
          <w:rFonts w:ascii="Times New Roman" w:hAnsi="Times New Roman"/>
        </w:rPr>
        <w:t>grave</w:t>
      </w:r>
      <w:proofErr w:type="spellEnd"/>
      <w:r w:rsidRPr="00DA156B">
        <w:rPr>
          <w:rFonts w:ascii="Times New Roman" w:hAnsi="Times New Roman"/>
        </w:rPr>
        <w:t xml:space="preserve"> </w:t>
      </w:r>
      <w:proofErr w:type="spellStart"/>
      <w:r w:rsidRPr="00DA156B">
        <w:rPr>
          <w:rFonts w:ascii="Times New Roman" w:hAnsi="Times New Roman"/>
        </w:rPr>
        <w:t>MacMillan</w:t>
      </w:r>
      <w:proofErr w:type="spellEnd"/>
      <w:r w:rsidRPr="00DA156B">
        <w:rPr>
          <w:rFonts w:ascii="Times New Roman" w:hAnsi="Times New Roman"/>
        </w:rPr>
        <w:t xml:space="preserve">.  </w:t>
      </w:r>
    </w:p>
    <w:p w14:paraId="209562FF" w14:textId="77777777" w:rsidR="002D4045" w:rsidRPr="00DA156B" w:rsidRDefault="002D4045" w:rsidP="002D4045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  <w:r w:rsidRPr="00DA156B">
        <w:rPr>
          <w:rFonts w:ascii="Times New Roman" w:hAnsi="Times New Roman"/>
        </w:rPr>
        <w:t xml:space="preserve">Saco (1837), José </w:t>
      </w:r>
      <w:proofErr w:type="spellStart"/>
      <w:r w:rsidRPr="00DA156B">
        <w:rPr>
          <w:rFonts w:ascii="Times New Roman" w:hAnsi="Times New Roman"/>
        </w:rPr>
        <w:t>Antonio</w:t>
      </w:r>
      <w:proofErr w:type="spellEnd"/>
      <w:r w:rsidRPr="00DA156B">
        <w:rPr>
          <w:rFonts w:ascii="Times New Roman" w:hAnsi="Times New Roman"/>
        </w:rPr>
        <w:t xml:space="preserve">. </w:t>
      </w:r>
      <w:r w:rsidRPr="00DA156B">
        <w:rPr>
          <w:rFonts w:ascii="Times New Roman" w:eastAsia="Times New Roman" w:hAnsi="Times New Roman"/>
        </w:rPr>
        <w:t xml:space="preserve">Mi </w:t>
      </w:r>
      <w:proofErr w:type="spellStart"/>
      <w:r w:rsidRPr="00DA156B">
        <w:rPr>
          <w:rFonts w:ascii="Times New Roman" w:eastAsia="Times New Roman" w:hAnsi="Times New Roman"/>
        </w:rPr>
        <w:t>primera</w:t>
      </w:r>
      <w:proofErr w:type="spellEnd"/>
      <w:r w:rsidRPr="00DA156B">
        <w:rPr>
          <w:rFonts w:ascii="Times New Roman" w:eastAsia="Times New Roman" w:hAnsi="Times New Roman"/>
        </w:rPr>
        <w:t xml:space="preserve"> pregunta. ¿La </w:t>
      </w:r>
      <w:proofErr w:type="spellStart"/>
      <w:r w:rsidRPr="00DA156B">
        <w:rPr>
          <w:rFonts w:ascii="Times New Roman" w:eastAsia="Times New Roman" w:hAnsi="Times New Roman"/>
        </w:rPr>
        <w:t>abolición</w:t>
      </w:r>
      <w:proofErr w:type="spellEnd"/>
      <w:r w:rsidRPr="00DA156B">
        <w:rPr>
          <w:rFonts w:ascii="Times New Roman" w:eastAsia="Times New Roman" w:hAnsi="Times New Roman"/>
        </w:rPr>
        <w:t xml:space="preserve"> </w:t>
      </w:r>
      <w:proofErr w:type="spellStart"/>
      <w:r w:rsidRPr="00DA156B">
        <w:rPr>
          <w:rFonts w:ascii="Times New Roman" w:eastAsia="Times New Roman" w:hAnsi="Times New Roman"/>
        </w:rPr>
        <w:t>del</w:t>
      </w:r>
      <w:proofErr w:type="spellEnd"/>
      <w:r w:rsidRPr="00DA156B">
        <w:rPr>
          <w:rFonts w:ascii="Times New Roman" w:eastAsia="Times New Roman" w:hAnsi="Times New Roman"/>
        </w:rPr>
        <w:t xml:space="preserve"> comercio de </w:t>
      </w:r>
      <w:proofErr w:type="spellStart"/>
      <w:r w:rsidRPr="00DA156B">
        <w:rPr>
          <w:rFonts w:ascii="Times New Roman" w:eastAsia="Times New Roman" w:hAnsi="Times New Roman"/>
        </w:rPr>
        <w:t>esclavos</w:t>
      </w:r>
      <w:proofErr w:type="spellEnd"/>
      <w:r w:rsidRPr="00DA156B">
        <w:rPr>
          <w:rFonts w:ascii="Times New Roman" w:eastAsia="Times New Roman" w:hAnsi="Times New Roman"/>
        </w:rPr>
        <w:t xml:space="preserve"> africanos arruinará o atrasará </w:t>
      </w:r>
      <w:proofErr w:type="spellStart"/>
      <w:r w:rsidRPr="00DA156B">
        <w:rPr>
          <w:rFonts w:ascii="Times New Roman" w:eastAsia="Times New Roman" w:hAnsi="Times New Roman"/>
        </w:rPr>
        <w:t>la</w:t>
      </w:r>
      <w:proofErr w:type="spellEnd"/>
      <w:r w:rsidRPr="00DA156B">
        <w:rPr>
          <w:rFonts w:ascii="Times New Roman" w:eastAsia="Times New Roman" w:hAnsi="Times New Roman"/>
        </w:rPr>
        <w:t xml:space="preserve"> agricultura cubana? Madrid 1837, pp. 24–28.</w:t>
      </w:r>
    </w:p>
    <w:p w14:paraId="1E038EE8" w14:textId="77777777" w:rsidR="002D4045" w:rsidRPr="00DF4768" w:rsidRDefault="002D4045" w:rsidP="002D4045">
      <w:pPr>
        <w:spacing w:line="360" w:lineRule="auto"/>
        <w:ind w:firstLine="709"/>
        <w:jc w:val="both"/>
        <w:rPr>
          <w:rFonts w:ascii="Times New Roman" w:hAnsi="Times New Roman"/>
          <w:lang w:val="en-US"/>
        </w:rPr>
      </w:pPr>
      <w:r w:rsidRPr="00DA156B">
        <w:rPr>
          <w:rFonts w:ascii="Times New Roman" w:hAnsi="Times New Roman"/>
        </w:rPr>
        <w:t xml:space="preserve">Silva (1825), José Bonifácio de Andrada e. </w:t>
      </w:r>
      <w:r w:rsidRPr="00DA156B">
        <w:rPr>
          <w:rFonts w:ascii="Times New Roman" w:hAnsi="Times New Roman"/>
          <w:i/>
        </w:rPr>
        <w:t xml:space="preserve">Representação à </w:t>
      </w:r>
      <w:proofErr w:type="spellStart"/>
      <w:r w:rsidRPr="00DA156B">
        <w:rPr>
          <w:rFonts w:ascii="Times New Roman" w:hAnsi="Times New Roman"/>
          <w:i/>
        </w:rPr>
        <w:t>Assembléia</w:t>
      </w:r>
      <w:proofErr w:type="spellEnd"/>
      <w:r w:rsidRPr="00DA156B">
        <w:rPr>
          <w:rFonts w:ascii="Times New Roman" w:hAnsi="Times New Roman"/>
          <w:i/>
        </w:rPr>
        <w:t xml:space="preserve"> Geral, Constituinte e Legislativa do Império do Brasil sobre a Escravatura</w:t>
      </w:r>
      <w:r w:rsidRPr="00DA156B">
        <w:rPr>
          <w:rFonts w:ascii="Times New Roman" w:hAnsi="Times New Roman"/>
        </w:rPr>
        <w:t xml:space="preserve">. </w:t>
      </w:r>
      <w:r w:rsidRPr="00DF4768">
        <w:rPr>
          <w:rFonts w:ascii="Times New Roman" w:hAnsi="Times New Roman"/>
          <w:lang w:val="en-US"/>
        </w:rPr>
        <w:t xml:space="preserve">Paris: </w:t>
      </w:r>
      <w:proofErr w:type="spellStart"/>
      <w:r w:rsidRPr="00DF4768">
        <w:rPr>
          <w:rFonts w:ascii="Times New Roman" w:hAnsi="Times New Roman"/>
          <w:lang w:val="en-US"/>
        </w:rPr>
        <w:t>Typographia</w:t>
      </w:r>
      <w:proofErr w:type="spellEnd"/>
      <w:r w:rsidRPr="00DF4768">
        <w:rPr>
          <w:rFonts w:ascii="Times New Roman" w:hAnsi="Times New Roman"/>
          <w:lang w:val="en-US"/>
        </w:rPr>
        <w:t xml:space="preserve"> de Firmin Didot. </w:t>
      </w:r>
    </w:p>
    <w:p w14:paraId="098E0B96" w14:textId="77777777" w:rsidR="002D4045" w:rsidRPr="00DA156B" w:rsidRDefault="002D4045" w:rsidP="002D4045">
      <w:pPr>
        <w:spacing w:line="360" w:lineRule="auto"/>
        <w:ind w:firstLine="709"/>
        <w:jc w:val="both"/>
        <w:rPr>
          <w:rFonts w:ascii="Times New Roman" w:hAnsi="Times New Roman"/>
          <w:lang w:val="en-US"/>
        </w:rPr>
      </w:pPr>
      <w:proofErr w:type="spellStart"/>
      <w:r w:rsidRPr="00DA156B">
        <w:rPr>
          <w:rFonts w:ascii="Times New Roman" w:eastAsia="Times New Roman" w:hAnsi="Times New Roman"/>
          <w:lang w:val="en-US"/>
        </w:rPr>
        <w:t>Tomich</w:t>
      </w:r>
      <w:proofErr w:type="spellEnd"/>
      <w:r w:rsidRPr="00DA156B">
        <w:rPr>
          <w:rFonts w:ascii="Times New Roman" w:eastAsia="Times New Roman" w:hAnsi="Times New Roman"/>
          <w:lang w:val="en-US"/>
        </w:rPr>
        <w:t xml:space="preserve"> (2003), Dale, "The Wealth of Empire: Francisco Arango y </w:t>
      </w:r>
      <w:proofErr w:type="spellStart"/>
      <w:r w:rsidRPr="00DA156B">
        <w:rPr>
          <w:rFonts w:ascii="Times New Roman" w:eastAsia="Times New Roman" w:hAnsi="Times New Roman"/>
          <w:lang w:val="en-US"/>
        </w:rPr>
        <w:t>Parreño</w:t>
      </w:r>
      <w:proofErr w:type="spellEnd"/>
      <w:r w:rsidRPr="00DA156B">
        <w:rPr>
          <w:rFonts w:ascii="Times New Roman" w:eastAsia="Times New Roman" w:hAnsi="Times New Roman"/>
          <w:lang w:val="en-US"/>
        </w:rPr>
        <w:t xml:space="preserve">, Political Economy, and the Second Slavery in Cuba," </w:t>
      </w:r>
      <w:r w:rsidRPr="00DA156B">
        <w:rPr>
          <w:rStyle w:val="nfase"/>
          <w:rFonts w:ascii="Times New Roman" w:eastAsia="Times New Roman" w:hAnsi="Times New Roman"/>
          <w:lang w:val="en-US"/>
        </w:rPr>
        <w:t>Comparative Studies in Society and History</w:t>
      </w:r>
      <w:r w:rsidRPr="00DA156B">
        <w:rPr>
          <w:rFonts w:ascii="Times New Roman" w:eastAsia="Times New Roman" w:hAnsi="Times New Roman"/>
          <w:lang w:val="en-US"/>
        </w:rPr>
        <w:t xml:space="preserve"> 45, 1, 4-28.</w:t>
      </w:r>
    </w:p>
    <w:p w14:paraId="295F40E7" w14:textId="77777777" w:rsidR="002D4045" w:rsidRPr="00DA156B" w:rsidRDefault="002D4045" w:rsidP="002D4045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spellStart"/>
      <w:r w:rsidRPr="00DA156B">
        <w:rPr>
          <w:rFonts w:ascii="Times New Roman" w:hAnsi="Times New Roman"/>
        </w:rPr>
        <w:t>Villaverde</w:t>
      </w:r>
      <w:proofErr w:type="spellEnd"/>
      <w:r w:rsidRPr="00DA156B">
        <w:rPr>
          <w:rFonts w:ascii="Times New Roman" w:hAnsi="Times New Roman"/>
        </w:rPr>
        <w:t xml:space="preserve"> (1981), Cirilo.</w:t>
      </w:r>
      <w:r w:rsidRPr="00DA156B">
        <w:rPr>
          <w:rFonts w:ascii="Times New Roman" w:hAnsi="Times New Roman"/>
          <w:i/>
        </w:rPr>
        <w:t xml:space="preserve"> Cecilia </w:t>
      </w:r>
      <w:proofErr w:type="spellStart"/>
      <w:r w:rsidRPr="00DA156B">
        <w:rPr>
          <w:rFonts w:ascii="Times New Roman" w:hAnsi="Times New Roman"/>
          <w:i/>
        </w:rPr>
        <w:t>Valdés</w:t>
      </w:r>
      <w:proofErr w:type="spellEnd"/>
      <w:r w:rsidRPr="00DA156B">
        <w:rPr>
          <w:rFonts w:ascii="Times New Roman" w:hAnsi="Times New Roman"/>
        </w:rPr>
        <w:t xml:space="preserve">. Caracas: Biblioteca </w:t>
      </w:r>
      <w:proofErr w:type="spellStart"/>
      <w:r w:rsidRPr="00DA156B">
        <w:rPr>
          <w:rFonts w:ascii="Times New Roman" w:hAnsi="Times New Roman"/>
        </w:rPr>
        <w:t>Aycucho</w:t>
      </w:r>
      <w:proofErr w:type="spellEnd"/>
      <w:r w:rsidRPr="00DA156B">
        <w:rPr>
          <w:rFonts w:ascii="Times New Roman" w:hAnsi="Times New Roman"/>
        </w:rPr>
        <w:t xml:space="preserve"> </w:t>
      </w:r>
    </w:p>
    <w:p w14:paraId="4649955D" w14:textId="77777777" w:rsidR="002D4045" w:rsidRPr="00DA156B" w:rsidRDefault="002D4045" w:rsidP="002D4045">
      <w:pPr>
        <w:spacing w:line="360" w:lineRule="auto"/>
        <w:ind w:firstLine="709"/>
        <w:jc w:val="both"/>
        <w:rPr>
          <w:rFonts w:ascii="Times New Roman" w:hAnsi="Times New Roman"/>
          <w:lang w:val="en-US"/>
        </w:rPr>
      </w:pPr>
      <w:r w:rsidRPr="00DA156B">
        <w:rPr>
          <w:rFonts w:ascii="Times New Roman" w:hAnsi="Times New Roman"/>
        </w:rPr>
        <w:t xml:space="preserve">Ventura (1987), Roberto. </w:t>
      </w:r>
      <w:r w:rsidRPr="00DA156B">
        <w:rPr>
          <w:rFonts w:ascii="Times New Roman" w:hAnsi="Times New Roman"/>
          <w:i/>
        </w:rPr>
        <w:t>Escritores e mestiços em um País Tropical</w:t>
      </w:r>
      <w:r w:rsidRPr="00DA156B">
        <w:rPr>
          <w:rFonts w:ascii="Times New Roman" w:hAnsi="Times New Roman"/>
        </w:rPr>
        <w:t xml:space="preserve">. </w:t>
      </w:r>
      <w:proofErr w:type="spellStart"/>
      <w:r w:rsidRPr="00DA156B">
        <w:rPr>
          <w:rFonts w:ascii="Times New Roman" w:hAnsi="Times New Roman"/>
          <w:lang w:val="en-US"/>
        </w:rPr>
        <w:t>Munchen</w:t>
      </w:r>
      <w:proofErr w:type="spellEnd"/>
      <w:r w:rsidRPr="00DA156B">
        <w:rPr>
          <w:rFonts w:ascii="Times New Roman" w:hAnsi="Times New Roman"/>
          <w:lang w:val="en-US"/>
        </w:rPr>
        <w:t xml:space="preserve">: </w:t>
      </w:r>
      <w:proofErr w:type="spellStart"/>
      <w:r w:rsidRPr="00DA156B">
        <w:rPr>
          <w:rFonts w:ascii="Times New Roman" w:hAnsi="Times New Roman"/>
          <w:lang w:val="en-US"/>
        </w:rPr>
        <w:t>Wilherm</w:t>
      </w:r>
      <w:proofErr w:type="spellEnd"/>
      <w:r w:rsidRPr="00DA156B">
        <w:rPr>
          <w:rFonts w:ascii="Times New Roman" w:hAnsi="Times New Roman"/>
          <w:lang w:val="en-US"/>
        </w:rPr>
        <w:t xml:space="preserve"> Fink Verlag.  </w:t>
      </w:r>
    </w:p>
    <w:p w14:paraId="0FF3FA83" w14:textId="77777777" w:rsidR="002D4045" w:rsidRPr="00DA156B" w:rsidRDefault="002D4045" w:rsidP="002D4045">
      <w:pPr>
        <w:spacing w:line="360" w:lineRule="auto"/>
        <w:ind w:firstLine="709"/>
        <w:jc w:val="both"/>
        <w:rPr>
          <w:rFonts w:ascii="Times New Roman" w:hAnsi="Times New Roman"/>
          <w:lang w:val="en-US"/>
        </w:rPr>
      </w:pPr>
      <w:r w:rsidRPr="00DA156B">
        <w:rPr>
          <w:rFonts w:ascii="Times New Roman" w:hAnsi="Times New Roman"/>
          <w:lang w:val="en-US"/>
        </w:rPr>
        <w:lastRenderedPageBreak/>
        <w:t xml:space="preserve">Wade (2003), Peter. “Race and nation in Latin America:  an anthropological view” in: Applebaum, N. </w:t>
      </w:r>
      <w:r>
        <w:rPr>
          <w:rFonts w:ascii="Times New Roman" w:hAnsi="Times New Roman"/>
          <w:lang w:val="en-US"/>
        </w:rPr>
        <w:t>e</w:t>
      </w:r>
      <w:r w:rsidRPr="00DA156B">
        <w:rPr>
          <w:rFonts w:ascii="Times New Roman" w:hAnsi="Times New Roman"/>
          <w:lang w:val="en-US"/>
        </w:rPr>
        <w:t xml:space="preserve">t </w:t>
      </w:r>
      <w:proofErr w:type="spellStart"/>
      <w:r w:rsidRPr="00DA156B">
        <w:rPr>
          <w:rFonts w:ascii="Times New Roman" w:hAnsi="Times New Roman"/>
          <w:lang w:val="en-US"/>
        </w:rPr>
        <w:t>alii</w:t>
      </w:r>
      <w:proofErr w:type="spellEnd"/>
      <w:r w:rsidRPr="00DA156B">
        <w:rPr>
          <w:rFonts w:ascii="Times New Roman" w:hAnsi="Times New Roman"/>
          <w:lang w:val="en-US"/>
        </w:rPr>
        <w:t xml:space="preserve"> (eds.) </w:t>
      </w:r>
      <w:r w:rsidRPr="00D15F51">
        <w:rPr>
          <w:rFonts w:ascii="Times New Roman" w:hAnsi="Times New Roman"/>
          <w:i/>
          <w:lang w:val="en-US"/>
        </w:rPr>
        <w:t>Race and nation in modern Latin America</w:t>
      </w:r>
      <w:r w:rsidRPr="00D15F51">
        <w:rPr>
          <w:rFonts w:ascii="Times New Roman" w:hAnsi="Times New Roman"/>
          <w:lang w:val="en-US"/>
        </w:rPr>
        <w:t xml:space="preserve">. </w:t>
      </w:r>
      <w:r w:rsidRPr="00DA156B">
        <w:rPr>
          <w:rFonts w:ascii="Times New Roman" w:hAnsi="Times New Roman"/>
          <w:lang w:val="en-US"/>
        </w:rPr>
        <w:t xml:space="preserve">Chapel Hill: The University of North Caroline Press, pp. 263-282. </w:t>
      </w:r>
    </w:p>
    <w:p w14:paraId="1DDE3262" w14:textId="77777777" w:rsidR="002D4045" w:rsidRDefault="002D4045" w:rsidP="002D404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3C7F06">
        <w:rPr>
          <w:rFonts w:ascii="Times New Roman" w:hAnsi="Times New Roman"/>
        </w:rPr>
        <w:t xml:space="preserve">Watt (2010), Ian. </w:t>
      </w:r>
      <w:r w:rsidRPr="00DA156B">
        <w:rPr>
          <w:rFonts w:ascii="Times New Roman" w:hAnsi="Times New Roman"/>
          <w:i/>
        </w:rPr>
        <w:t>Ascenção do romance</w:t>
      </w:r>
      <w:r w:rsidRPr="00DA156B">
        <w:rPr>
          <w:rFonts w:ascii="Times New Roman" w:hAnsi="Times New Roman"/>
        </w:rPr>
        <w:t xml:space="preserve">. São Paulo: Companhia das Letras. </w:t>
      </w:r>
    </w:p>
    <w:p w14:paraId="507EE477" w14:textId="3BD0AF2F" w:rsidR="00580BD5" w:rsidRPr="008163E2" w:rsidRDefault="00580BD5" w:rsidP="00122867">
      <w:pPr>
        <w:pStyle w:val="PargrafodaLista"/>
        <w:rPr>
          <w:rFonts w:ascii="Times" w:hAnsi="Times" w:cs="Times New Roman"/>
          <w:bCs/>
        </w:rPr>
      </w:pPr>
    </w:p>
    <w:sectPr w:rsidR="00580BD5" w:rsidRPr="008163E2" w:rsidSect="00463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71B66"/>
    <w:multiLevelType w:val="multilevel"/>
    <w:tmpl w:val="C15C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BB4"/>
    <w:rsid w:val="000603C3"/>
    <w:rsid w:val="000673C7"/>
    <w:rsid w:val="000E4FE8"/>
    <w:rsid w:val="00122867"/>
    <w:rsid w:val="002D4045"/>
    <w:rsid w:val="003D310C"/>
    <w:rsid w:val="00463744"/>
    <w:rsid w:val="004F1DC4"/>
    <w:rsid w:val="00580BD5"/>
    <w:rsid w:val="00591C55"/>
    <w:rsid w:val="008163E2"/>
    <w:rsid w:val="00823104"/>
    <w:rsid w:val="0090757E"/>
    <w:rsid w:val="0097798B"/>
    <w:rsid w:val="009C655D"/>
    <w:rsid w:val="00C20BB4"/>
    <w:rsid w:val="00E24AD3"/>
    <w:rsid w:val="00F4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CB2ABA"/>
  <w14:defaultImageDpi w14:val="300"/>
  <w15:docId w15:val="{0A5D56DF-0330-BF43-83EF-35CD650E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7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C20BB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20BB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0B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C20BB4"/>
    <w:rPr>
      <w:b/>
      <w:bCs/>
    </w:rPr>
  </w:style>
  <w:style w:type="character" w:customStyle="1" w:styleId="a">
    <w:name w:val="a"/>
    <w:basedOn w:val="Fontepargpadro"/>
    <w:rsid w:val="003D310C"/>
  </w:style>
  <w:style w:type="paragraph" w:styleId="PargrafodaLista">
    <w:name w:val="List Paragraph"/>
    <w:basedOn w:val="Normal"/>
    <w:uiPriority w:val="34"/>
    <w:qFormat/>
    <w:rsid w:val="003D310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075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fase">
    <w:name w:val="Emphasis"/>
    <w:uiPriority w:val="20"/>
    <w:qFormat/>
    <w:rsid w:val="002D40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Raminelli</dc:creator>
  <cp:keywords/>
  <dc:description/>
  <cp:lastModifiedBy>Ronald Raminelli</cp:lastModifiedBy>
  <cp:revision>9</cp:revision>
  <dcterms:created xsi:type="dcterms:W3CDTF">2017-02-14T21:23:00Z</dcterms:created>
  <dcterms:modified xsi:type="dcterms:W3CDTF">2020-02-02T16:17:00Z</dcterms:modified>
</cp:coreProperties>
</file>