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18C6E" w14:textId="77777777" w:rsidR="002C0180" w:rsidRPr="002B67B0" w:rsidRDefault="002C0180" w:rsidP="00031A13">
      <w:pPr>
        <w:jc w:val="center"/>
      </w:pPr>
      <w:r w:rsidRPr="002B67B0">
        <w:rPr>
          <w:rFonts w:hint="cs"/>
        </w:rPr>
        <w:t>Universidade Federal Fluminense</w:t>
      </w:r>
    </w:p>
    <w:p w14:paraId="7AB53C70" w14:textId="77777777" w:rsidR="002C0180" w:rsidRPr="002B67B0" w:rsidRDefault="002C0180" w:rsidP="00031A13">
      <w:pPr>
        <w:jc w:val="center"/>
      </w:pPr>
      <w:r w:rsidRPr="002B67B0">
        <w:rPr>
          <w:rFonts w:hint="cs"/>
        </w:rPr>
        <w:t>Instituto de História</w:t>
      </w:r>
    </w:p>
    <w:p w14:paraId="15DC84DC" w14:textId="77777777" w:rsidR="002C0180" w:rsidRPr="002B67B0" w:rsidRDefault="002C0180" w:rsidP="00031A13">
      <w:pPr>
        <w:jc w:val="both"/>
      </w:pPr>
    </w:p>
    <w:p w14:paraId="47E19C40" w14:textId="77777777" w:rsidR="002C0180" w:rsidRPr="002B67B0" w:rsidRDefault="002C0180" w:rsidP="00031A13">
      <w:pPr>
        <w:jc w:val="both"/>
      </w:pPr>
    </w:p>
    <w:p w14:paraId="35342329" w14:textId="15312CF8" w:rsidR="002C0180" w:rsidRPr="002B67B0" w:rsidRDefault="002C0180" w:rsidP="00031A13">
      <w:pPr>
        <w:jc w:val="both"/>
      </w:pPr>
      <w:r w:rsidRPr="002B67B0">
        <w:rPr>
          <w:rFonts w:hint="cs"/>
        </w:rPr>
        <w:t xml:space="preserve">Disciplina: </w:t>
      </w:r>
      <w:r w:rsidR="00066470">
        <w:rPr>
          <w:b/>
          <w:bCs/>
        </w:rPr>
        <w:t>História e Literatura</w:t>
      </w:r>
    </w:p>
    <w:p w14:paraId="2C35A28E" w14:textId="77777777" w:rsidR="002C0180" w:rsidRPr="002B67B0" w:rsidRDefault="002C0180" w:rsidP="00031A13">
      <w:pPr>
        <w:jc w:val="both"/>
      </w:pPr>
      <w:r w:rsidRPr="002B67B0">
        <w:rPr>
          <w:rFonts w:hint="cs"/>
        </w:rPr>
        <w:t>Professora: Francine Iegelski</w:t>
      </w:r>
    </w:p>
    <w:p w14:paraId="20A9E014" w14:textId="281FC7F9" w:rsidR="002C0180" w:rsidRPr="002B67B0" w:rsidRDefault="002C0180" w:rsidP="00031A13">
      <w:pPr>
        <w:jc w:val="both"/>
      </w:pPr>
      <w:r>
        <w:t>1</w:t>
      </w:r>
      <w:r w:rsidRPr="002B67B0">
        <w:rPr>
          <w:rFonts w:hint="cs"/>
          <w:vertAlign w:val="superscript"/>
        </w:rPr>
        <w:t>o</w:t>
      </w:r>
      <w:r w:rsidRPr="002B67B0">
        <w:rPr>
          <w:rFonts w:hint="cs"/>
        </w:rPr>
        <w:t xml:space="preserve"> Semestre/20</w:t>
      </w:r>
      <w:r>
        <w:t>2</w:t>
      </w:r>
      <w:r w:rsidR="00066470">
        <w:t>1</w:t>
      </w:r>
    </w:p>
    <w:p w14:paraId="3006257A" w14:textId="4B08F2B0" w:rsidR="002C0180" w:rsidRDefault="002C0180" w:rsidP="001521F0">
      <w:pPr>
        <w:jc w:val="both"/>
      </w:pPr>
      <w:r w:rsidRPr="002B67B0">
        <w:rPr>
          <w:rFonts w:hint="cs"/>
        </w:rPr>
        <w:t xml:space="preserve">Aulas </w:t>
      </w:r>
      <w:r w:rsidR="00066470">
        <w:t>terças e quintas</w:t>
      </w:r>
      <w:r>
        <w:t>-feiras</w:t>
      </w:r>
      <w:r w:rsidRPr="002B67B0">
        <w:rPr>
          <w:rFonts w:hint="cs"/>
        </w:rPr>
        <w:t xml:space="preserve">, das </w:t>
      </w:r>
      <w:r>
        <w:t>18</w:t>
      </w:r>
      <w:r w:rsidRPr="002B67B0">
        <w:rPr>
          <w:rFonts w:hint="cs"/>
        </w:rPr>
        <w:t xml:space="preserve">h às </w:t>
      </w:r>
      <w:r>
        <w:t>2</w:t>
      </w:r>
      <w:r w:rsidR="00066470">
        <w:t>0</w:t>
      </w:r>
      <w:r w:rsidRPr="002B67B0">
        <w:rPr>
          <w:rFonts w:hint="cs"/>
        </w:rPr>
        <w:t>h</w:t>
      </w:r>
    </w:p>
    <w:p w14:paraId="76D8745C" w14:textId="77777777" w:rsidR="00360055" w:rsidRDefault="002862F8" w:rsidP="001521F0">
      <w:pPr>
        <w:jc w:val="both"/>
      </w:pPr>
    </w:p>
    <w:p w14:paraId="68F4F2B8" w14:textId="77777777" w:rsidR="00886433" w:rsidRDefault="00886433" w:rsidP="001521F0">
      <w:pPr>
        <w:jc w:val="both"/>
      </w:pPr>
    </w:p>
    <w:p w14:paraId="18105C15" w14:textId="27DE37A8" w:rsidR="00886433" w:rsidRDefault="00886433" w:rsidP="001521F0">
      <w:pPr>
        <w:jc w:val="both"/>
      </w:pPr>
      <w:r w:rsidRPr="001747C8">
        <w:rPr>
          <w:b/>
          <w:bCs/>
        </w:rPr>
        <w:t>Ementa:</w:t>
      </w:r>
      <w:r>
        <w:t xml:space="preserve"> </w:t>
      </w:r>
      <w:r w:rsidR="00AD3A43">
        <w:t>estudo crítico-histórico de um livro de literatura latino-americana; as relações entre ficção e realidade a partir</w:t>
      </w:r>
      <w:r w:rsidR="00066470">
        <w:t xml:space="preserve"> de um livro-marco do realismo mágico</w:t>
      </w:r>
      <w:r w:rsidR="00AD3A43">
        <w:t>; política, desigualdade social e arte</w:t>
      </w:r>
      <w:r w:rsidR="001747C8">
        <w:t xml:space="preserve"> na América Latina; o livro como objeto construído </w:t>
      </w:r>
      <w:r w:rsidR="00607F4C">
        <w:t xml:space="preserve">(história do livro) </w:t>
      </w:r>
      <w:r w:rsidR="001747C8">
        <w:t>e autônomo</w:t>
      </w:r>
      <w:r w:rsidR="00607F4C">
        <w:t xml:space="preserve"> (sua significação estética</w:t>
      </w:r>
      <w:r w:rsidR="00066470">
        <w:t>)</w:t>
      </w:r>
      <w:r w:rsidR="001747C8">
        <w:t>.</w:t>
      </w:r>
      <w:r w:rsidR="00AD3A43">
        <w:t xml:space="preserve">   </w:t>
      </w:r>
      <w:r>
        <w:t xml:space="preserve"> </w:t>
      </w:r>
    </w:p>
    <w:p w14:paraId="46A93FEF" w14:textId="77777777" w:rsidR="00886433" w:rsidRDefault="00886433" w:rsidP="001521F0">
      <w:pPr>
        <w:jc w:val="both"/>
      </w:pPr>
    </w:p>
    <w:p w14:paraId="66069767" w14:textId="0D818E74" w:rsidR="00886433" w:rsidRPr="001747C8" w:rsidRDefault="00886433" w:rsidP="001521F0">
      <w:pPr>
        <w:jc w:val="both"/>
      </w:pPr>
      <w:r w:rsidRPr="001747C8">
        <w:rPr>
          <w:b/>
          <w:bCs/>
        </w:rPr>
        <w:t>Objetivos:</w:t>
      </w:r>
      <w:r w:rsidR="001747C8">
        <w:rPr>
          <w:b/>
          <w:bCs/>
        </w:rPr>
        <w:t xml:space="preserve"> </w:t>
      </w:r>
      <w:r w:rsidR="001747C8">
        <w:t xml:space="preserve">realizar, durante os encontros da disciplina, uma leitura densa e aprofundada do livro </w:t>
      </w:r>
      <w:r w:rsidR="00066470">
        <w:rPr>
          <w:i/>
          <w:iCs/>
        </w:rPr>
        <w:t xml:space="preserve">O reino deste mundo </w:t>
      </w:r>
      <w:r w:rsidR="00607F4C">
        <w:t>(19</w:t>
      </w:r>
      <w:r w:rsidR="00066470">
        <w:t>49</w:t>
      </w:r>
      <w:r w:rsidR="00607F4C">
        <w:t>)</w:t>
      </w:r>
      <w:r w:rsidR="001747C8">
        <w:t>, de</w:t>
      </w:r>
      <w:r w:rsidR="00066470">
        <w:t xml:space="preserve"> Alejo Carpentier</w:t>
      </w:r>
      <w:r w:rsidR="001747C8">
        <w:t xml:space="preserve">; apresentar aos alunos a problemática relação entre história e literatura a partir dos instrumentais analíticos da crítica literária; </w:t>
      </w:r>
      <w:r w:rsidR="00607F4C">
        <w:t xml:space="preserve">mostrar as potencialidades da literatura do século XX para a reflexão sobre </w:t>
      </w:r>
      <w:r w:rsidR="00066470">
        <w:t xml:space="preserve">o passado e </w:t>
      </w:r>
      <w:r w:rsidR="00607F4C">
        <w:t>as experiências históricas e políticas traumáticas da América Latina</w:t>
      </w:r>
      <w:r w:rsidR="00066470">
        <w:t>; abordar</w:t>
      </w:r>
      <w:r w:rsidR="00D019D1">
        <w:t xml:space="preserve">, pela </w:t>
      </w:r>
      <w:r w:rsidR="00D019D1">
        <w:t>literatura</w:t>
      </w:r>
      <w:r w:rsidR="00D019D1">
        <w:t>,</w:t>
      </w:r>
      <w:r w:rsidR="00066470">
        <w:t xml:space="preserve"> a</w:t>
      </w:r>
      <w:r w:rsidR="00D019D1">
        <w:t xml:space="preserve"> história da</w:t>
      </w:r>
      <w:r w:rsidR="00066470">
        <w:t xml:space="preserve"> revolução haitiana, na transição do século XVIII para o século XIX, e a expulsão dos franceses</w:t>
      </w:r>
      <w:r w:rsidR="00D019D1">
        <w:t xml:space="preserve"> da ilha</w:t>
      </w:r>
      <w:r w:rsidR="00607F4C">
        <w:t>.</w:t>
      </w:r>
      <w:r w:rsidR="001747C8">
        <w:t xml:space="preserve">   </w:t>
      </w:r>
    </w:p>
    <w:p w14:paraId="25EB339F" w14:textId="77777777" w:rsidR="00886433" w:rsidRDefault="00886433" w:rsidP="001521F0">
      <w:pPr>
        <w:jc w:val="both"/>
        <w:rPr>
          <w:b/>
        </w:rPr>
      </w:pPr>
    </w:p>
    <w:p w14:paraId="4B280F23" w14:textId="77777777" w:rsidR="00886433" w:rsidRPr="002B67B0" w:rsidRDefault="00886433" w:rsidP="001521F0">
      <w:pPr>
        <w:jc w:val="both"/>
      </w:pPr>
    </w:p>
    <w:p w14:paraId="5AD98A47" w14:textId="77777777" w:rsidR="00886433" w:rsidRPr="002B67B0" w:rsidRDefault="00886433" w:rsidP="001521F0">
      <w:pPr>
        <w:jc w:val="both"/>
        <w:rPr>
          <w:b/>
        </w:rPr>
      </w:pPr>
      <w:r>
        <w:rPr>
          <w:b/>
        </w:rPr>
        <w:t>2</w:t>
      </w:r>
      <w:r w:rsidRPr="002B67B0">
        <w:rPr>
          <w:rFonts w:hint="cs"/>
          <w:b/>
        </w:rPr>
        <w:t>. Forma de avaliação:</w:t>
      </w:r>
    </w:p>
    <w:p w14:paraId="669ABA74" w14:textId="1D1FC78F" w:rsidR="001521F0" w:rsidRPr="001521F0" w:rsidRDefault="001521F0" w:rsidP="001521F0">
      <w:pPr>
        <w:jc w:val="both"/>
      </w:pPr>
      <w:r w:rsidRPr="001521F0">
        <w:t>A avaliação formativa resultará de 1) a avaliação do desempenho demonstrado pelo aluno ao longo das atividades síncronas e assíncronas realizada pelos seguintes critérios</w:t>
      </w:r>
      <w:r w:rsidR="0080063B">
        <w:t>:</w:t>
      </w:r>
      <w:r w:rsidRPr="001521F0">
        <w:t xml:space="preserve"> a) as discussões sobre o livro “</w:t>
      </w:r>
      <w:r w:rsidR="00C06F15">
        <w:t>O reino deste mundo</w:t>
      </w:r>
      <w:r w:rsidRPr="001521F0">
        <w:t xml:space="preserve">”, de </w:t>
      </w:r>
      <w:r w:rsidR="00C06F15">
        <w:t xml:space="preserve">Alejo Carpentier </w:t>
      </w:r>
      <w:r w:rsidRPr="001521F0">
        <w:t>e b) os apontamentos de leituras e a capacidade de formular comentários e questões pertinentes ao conteúdo das aulas</w:t>
      </w:r>
      <w:r w:rsidR="0080063B">
        <w:t xml:space="preserve"> síncronas e das atividades assíncronas</w:t>
      </w:r>
      <w:r w:rsidRPr="001521F0">
        <w:t>; 2) Entrega de um trabalho final de até 3 laudas apresentando uma reflexão sobre as relações entre história e literatura, levando em conta a bibliografia proposta pela disciplina.</w:t>
      </w:r>
    </w:p>
    <w:p w14:paraId="58EFED39" w14:textId="77777777" w:rsidR="001521F0" w:rsidRPr="001521F0" w:rsidRDefault="001521F0" w:rsidP="001521F0"/>
    <w:p w14:paraId="076C91EE" w14:textId="77777777" w:rsidR="00886433" w:rsidRDefault="00886433" w:rsidP="00031A13">
      <w:pPr>
        <w:jc w:val="both"/>
        <w:rPr>
          <w:b/>
        </w:rPr>
      </w:pPr>
    </w:p>
    <w:p w14:paraId="6B27125A" w14:textId="77777777" w:rsidR="001521F0" w:rsidRPr="001521F0" w:rsidRDefault="001521F0" w:rsidP="001521F0">
      <w:pPr>
        <w:rPr>
          <w:b/>
        </w:rPr>
      </w:pPr>
      <w:r w:rsidRPr="001521F0">
        <w:rPr>
          <w:b/>
        </w:rPr>
        <w:t xml:space="preserve">3. Ferramentas de Tecnologia e Informação </w:t>
      </w:r>
    </w:p>
    <w:p w14:paraId="54F7FE0E" w14:textId="77777777" w:rsidR="001521F0" w:rsidRPr="001521F0" w:rsidRDefault="001521F0" w:rsidP="001521F0">
      <w:r w:rsidRPr="001521F0">
        <w:t>https://bibliotecanacional.gov.co/es-co; https://www.franceculture.fr/theme/surrealisme; https://www.salvador-dali.org/fr/musees/theatre-musee-dali-a-figueres/; https://www.moma.org/artists/768; https://www.andrebreton.fr/en/work/56600100228260; http://www.munal.mx/en/exposicion/xx-en-el-xxi; https://www.wifredolam.net/es/biografia.html; https://www.guggenheim.org/artwork/artist/wifredo-lam; https://www.fundacionborges.com.ar/; https://www.poemuseum.org/; http://www.franzkafka-soc.cz/index.php?lang=en; https://literalmagazine.com/elena-garro-octavio-paz-and-the-battle-for-culturalmemory/; https://</w:t>
      </w:r>
      <w:r w:rsidRPr="0080063B">
        <w:t>www.revistaserrote.com.br/; https://www.suplementopernambuco.com.br/; https://www.quatrocincoum.</w:t>
      </w:r>
      <w:r w:rsidRPr="001521F0">
        <w:t>com.br/br/home</w:t>
      </w:r>
    </w:p>
    <w:p w14:paraId="48DA4690" w14:textId="77777777" w:rsidR="001521F0" w:rsidRDefault="001521F0" w:rsidP="00031A13">
      <w:pPr>
        <w:jc w:val="both"/>
        <w:rPr>
          <w:b/>
        </w:rPr>
      </w:pPr>
    </w:p>
    <w:p w14:paraId="78D1D63B" w14:textId="77777777" w:rsidR="001521F0" w:rsidRDefault="001521F0" w:rsidP="00031A13">
      <w:pPr>
        <w:jc w:val="both"/>
        <w:rPr>
          <w:b/>
        </w:rPr>
      </w:pPr>
    </w:p>
    <w:p w14:paraId="2514800F" w14:textId="201BB79D" w:rsidR="00D67E0D" w:rsidRDefault="00D67E0D" w:rsidP="00031A13">
      <w:pPr>
        <w:jc w:val="both"/>
        <w:rPr>
          <w:b/>
        </w:rPr>
      </w:pPr>
      <w:r>
        <w:rPr>
          <w:b/>
        </w:rPr>
        <w:t>3. Livro central de discussão:</w:t>
      </w:r>
    </w:p>
    <w:p w14:paraId="625FC5C5" w14:textId="14F67636" w:rsidR="00C93D3A" w:rsidRPr="00C93D3A" w:rsidRDefault="00C93D3A" w:rsidP="00031A13">
      <w:pPr>
        <w:jc w:val="both"/>
        <w:rPr>
          <w:bCs/>
        </w:rPr>
      </w:pPr>
      <w:r>
        <w:rPr>
          <w:bCs/>
        </w:rPr>
        <w:lastRenderedPageBreak/>
        <w:t>Carpentier, Alejo. O reino deste mundo. São Paulo: Martins Fontes, 2009.</w:t>
      </w:r>
    </w:p>
    <w:p w14:paraId="1E818536" w14:textId="77777777" w:rsidR="00D67E0D" w:rsidRDefault="00D67E0D" w:rsidP="00031A13">
      <w:pPr>
        <w:jc w:val="both"/>
        <w:rPr>
          <w:b/>
        </w:rPr>
      </w:pPr>
    </w:p>
    <w:p w14:paraId="5640AF47" w14:textId="77777777" w:rsidR="00D67E0D" w:rsidRDefault="00D67E0D" w:rsidP="00031A13">
      <w:pPr>
        <w:jc w:val="both"/>
        <w:rPr>
          <w:b/>
        </w:rPr>
      </w:pPr>
    </w:p>
    <w:p w14:paraId="0A9113B5" w14:textId="7C60CF85" w:rsidR="00886433" w:rsidRDefault="00D67E0D" w:rsidP="00031A13">
      <w:pPr>
        <w:jc w:val="both"/>
        <w:rPr>
          <w:b/>
        </w:rPr>
      </w:pPr>
      <w:r>
        <w:rPr>
          <w:b/>
        </w:rPr>
        <w:t>4</w:t>
      </w:r>
      <w:r w:rsidR="00886433" w:rsidRPr="002B67B0">
        <w:rPr>
          <w:rFonts w:hint="cs"/>
          <w:b/>
        </w:rPr>
        <w:t>. Bibliografia básica</w:t>
      </w:r>
      <w:r w:rsidR="00C93D3A">
        <w:rPr>
          <w:b/>
        </w:rPr>
        <w:t>:</w:t>
      </w:r>
    </w:p>
    <w:p w14:paraId="7AADC338" w14:textId="3BC5936E" w:rsidR="00C86390" w:rsidRDefault="00C86390" w:rsidP="00031A13">
      <w:pPr>
        <w:jc w:val="both"/>
        <w:rPr>
          <w:sz w:val="22"/>
          <w:szCs w:val="22"/>
        </w:rPr>
      </w:pPr>
    </w:p>
    <w:p w14:paraId="2A8D05BD" w14:textId="2E8340FC" w:rsidR="009669DA" w:rsidRPr="00C93D3A" w:rsidRDefault="009669DA" w:rsidP="00C93D3A">
      <w:pPr>
        <w:jc w:val="both"/>
      </w:pPr>
      <w:r w:rsidRPr="00C93D3A">
        <w:t xml:space="preserve">ARRIGUCCI JR., Davi. </w:t>
      </w:r>
      <w:r w:rsidRPr="00C93D3A">
        <w:rPr>
          <w:i/>
          <w:iCs/>
        </w:rPr>
        <w:t>Outros achados e perdidos</w:t>
      </w:r>
      <w:r w:rsidRPr="00C93D3A">
        <w:t>. São Paulo: Cia das Letras, 1999.</w:t>
      </w:r>
    </w:p>
    <w:p w14:paraId="25B5A739" w14:textId="0D6D2078" w:rsidR="009669DA" w:rsidRPr="00C93D3A" w:rsidRDefault="009669DA" w:rsidP="00C93D3A">
      <w:pPr>
        <w:jc w:val="both"/>
      </w:pPr>
      <w:r w:rsidRPr="00C93D3A">
        <w:rPr>
          <w:lang w:val="en-US"/>
        </w:rPr>
        <w:t xml:space="preserve">AUERBACH, Erich. </w:t>
      </w:r>
      <w:r w:rsidR="00F402E6" w:rsidRPr="00C93D3A">
        <w:rPr>
          <w:i/>
          <w:iCs/>
          <w:lang w:val="en-US"/>
        </w:rPr>
        <w:t>Mimesis.</w:t>
      </w:r>
      <w:r w:rsidR="00C93D3A" w:rsidRPr="00C93D3A">
        <w:rPr>
          <w:lang w:val="en-US"/>
        </w:rPr>
        <w:t xml:space="preserve"> </w:t>
      </w:r>
      <w:r w:rsidR="00C93D3A" w:rsidRPr="00C93D3A">
        <w:t>São Paulo: Perspectiva, 2015.</w:t>
      </w:r>
    </w:p>
    <w:p w14:paraId="78DD18B1" w14:textId="7F21DBC7" w:rsidR="00E45C2C" w:rsidRPr="00C93D3A" w:rsidRDefault="009669DA" w:rsidP="00C93D3A">
      <w:pPr>
        <w:jc w:val="both"/>
      </w:pPr>
      <w:r w:rsidRPr="00C93D3A">
        <w:t xml:space="preserve">BORGES, Jorge </w:t>
      </w:r>
      <w:proofErr w:type="spellStart"/>
      <w:r w:rsidRPr="00C93D3A">
        <w:t>Luis</w:t>
      </w:r>
      <w:proofErr w:type="spellEnd"/>
      <w:r w:rsidRPr="00C93D3A">
        <w:t xml:space="preserve">. </w:t>
      </w:r>
      <w:r w:rsidRPr="00C93D3A">
        <w:rPr>
          <w:lang w:eastAsia="fr-FR"/>
        </w:rPr>
        <w:t xml:space="preserve">El arte narrativo y </w:t>
      </w:r>
      <w:proofErr w:type="spellStart"/>
      <w:r w:rsidRPr="00C93D3A">
        <w:rPr>
          <w:lang w:eastAsia="fr-FR"/>
        </w:rPr>
        <w:t>la</w:t>
      </w:r>
      <w:proofErr w:type="spellEnd"/>
      <w:r w:rsidRPr="00C93D3A">
        <w:rPr>
          <w:lang w:eastAsia="fr-FR"/>
        </w:rPr>
        <w:t xml:space="preserve"> </w:t>
      </w:r>
      <w:proofErr w:type="spellStart"/>
      <w:r w:rsidRPr="00C93D3A">
        <w:rPr>
          <w:lang w:eastAsia="fr-FR"/>
        </w:rPr>
        <w:t>magía</w:t>
      </w:r>
      <w:proofErr w:type="spellEnd"/>
      <w:r w:rsidRPr="00C93D3A">
        <w:rPr>
          <w:lang w:eastAsia="fr-FR"/>
        </w:rPr>
        <w:t>.</w:t>
      </w:r>
      <w:r w:rsidRPr="00C93D3A">
        <w:rPr>
          <w:i/>
          <w:iCs/>
          <w:lang w:eastAsia="fr-FR"/>
        </w:rPr>
        <w:t xml:space="preserve"> In: Revista </w:t>
      </w:r>
      <w:proofErr w:type="spellStart"/>
      <w:r w:rsidRPr="00C93D3A">
        <w:rPr>
          <w:i/>
          <w:iCs/>
          <w:lang w:eastAsia="fr-FR"/>
        </w:rPr>
        <w:t>Sur</w:t>
      </w:r>
      <w:proofErr w:type="spellEnd"/>
      <w:r w:rsidRPr="00C93D3A">
        <w:rPr>
          <w:lang w:eastAsia="fr-FR"/>
        </w:rPr>
        <w:t xml:space="preserve">, </w:t>
      </w:r>
      <w:proofErr w:type="spellStart"/>
      <w:r w:rsidRPr="00C93D3A">
        <w:rPr>
          <w:lang w:eastAsia="fr-FR"/>
        </w:rPr>
        <w:t>Año</w:t>
      </w:r>
      <w:proofErr w:type="spellEnd"/>
      <w:r w:rsidRPr="00C93D3A">
        <w:rPr>
          <w:lang w:eastAsia="fr-FR"/>
        </w:rPr>
        <w:t xml:space="preserve"> II, </w:t>
      </w:r>
      <w:proofErr w:type="spellStart"/>
      <w:r w:rsidRPr="00C93D3A">
        <w:rPr>
          <w:lang w:eastAsia="fr-FR"/>
        </w:rPr>
        <w:t>verano</w:t>
      </w:r>
      <w:proofErr w:type="spellEnd"/>
      <w:r w:rsidRPr="00C93D3A">
        <w:rPr>
          <w:lang w:eastAsia="fr-FR"/>
        </w:rPr>
        <w:t xml:space="preserve"> 1932, p.173-179. Disponível em: </w:t>
      </w:r>
      <w:hyperlink r:id="rId5" w:history="1">
        <w:r w:rsidRPr="00C93D3A">
          <w:rPr>
            <w:rStyle w:val="Hyperlink"/>
            <w:rFonts w:eastAsia="Calibri"/>
          </w:rPr>
          <w:t>http://www.cervantesvirtual.com/obra/el-arte-narrativo-y-la-magia/</w:t>
        </w:r>
      </w:hyperlink>
      <w:r w:rsidRPr="00C93D3A">
        <w:t>. Acessado em: 10 de dezembro de 2020.</w:t>
      </w:r>
    </w:p>
    <w:p w14:paraId="448742DB" w14:textId="77777777" w:rsidR="009669DA" w:rsidRPr="00C93D3A" w:rsidRDefault="009669DA" w:rsidP="00C93D3A">
      <w:pPr>
        <w:jc w:val="both"/>
      </w:pPr>
      <w:r w:rsidRPr="00C93D3A">
        <w:t xml:space="preserve">CARPENTIER, Alejo. </w:t>
      </w:r>
      <w:r w:rsidRPr="00C93D3A">
        <w:rPr>
          <w:i/>
          <w:iCs/>
        </w:rPr>
        <w:t>El reino de este mundo</w:t>
      </w:r>
      <w:r w:rsidRPr="00C93D3A">
        <w:t xml:space="preserve">. Barcelona: Editorial </w:t>
      </w:r>
      <w:proofErr w:type="spellStart"/>
      <w:r w:rsidRPr="00C93D3A">
        <w:t>Seix</w:t>
      </w:r>
      <w:proofErr w:type="spellEnd"/>
      <w:r w:rsidRPr="00C93D3A">
        <w:t xml:space="preserve"> Barral, 1972. </w:t>
      </w:r>
    </w:p>
    <w:p w14:paraId="141CB150" w14:textId="3C6222C2" w:rsidR="009669DA" w:rsidRDefault="009669DA" w:rsidP="00C93D3A">
      <w:r w:rsidRPr="00C93D3A">
        <w:t xml:space="preserve">CARPENTIER, Alejo. </w:t>
      </w:r>
      <w:proofErr w:type="spellStart"/>
      <w:r w:rsidR="00C93D3A" w:rsidRPr="00C93D3A">
        <w:t>Lo</w:t>
      </w:r>
      <w:proofErr w:type="spellEnd"/>
      <w:r w:rsidR="00C93D3A" w:rsidRPr="00C93D3A">
        <w:t xml:space="preserve"> barroco y </w:t>
      </w:r>
      <w:proofErr w:type="spellStart"/>
      <w:r w:rsidR="00C93D3A" w:rsidRPr="00C93D3A">
        <w:t>lo</w:t>
      </w:r>
      <w:proofErr w:type="spellEnd"/>
      <w:r w:rsidR="00C93D3A" w:rsidRPr="00C93D3A">
        <w:t xml:space="preserve"> real </w:t>
      </w:r>
      <w:proofErr w:type="spellStart"/>
      <w:r w:rsidR="00C93D3A" w:rsidRPr="00C93D3A">
        <w:t>maravilloso</w:t>
      </w:r>
      <w:proofErr w:type="spellEnd"/>
      <w:r w:rsidR="00C93D3A" w:rsidRPr="00C93D3A">
        <w:t xml:space="preserve">. </w:t>
      </w:r>
      <w:r w:rsidR="00C93D3A" w:rsidRPr="00C93D3A">
        <w:rPr>
          <w:lang w:val="en-US"/>
        </w:rPr>
        <w:t>In:</w:t>
      </w:r>
      <w:r w:rsidR="00C93D3A" w:rsidRPr="00C93D3A">
        <w:rPr>
          <w:lang w:val="en-US"/>
        </w:rPr>
        <w:t xml:space="preserve"> </w:t>
      </w:r>
      <w:r w:rsidR="00C93D3A" w:rsidRPr="00C93D3A">
        <w:rPr>
          <w:lang w:val="en-US"/>
        </w:rPr>
        <w:t>Hernández</w:t>
      </w:r>
      <w:r w:rsidR="00C93D3A">
        <w:rPr>
          <w:lang w:val="en-US"/>
        </w:rPr>
        <w:t>,</w:t>
      </w:r>
      <w:r w:rsidR="00C93D3A" w:rsidRPr="00C93D3A">
        <w:rPr>
          <w:lang w:val="en-US"/>
        </w:rPr>
        <w:t xml:space="preserve"> </w:t>
      </w:r>
      <w:r w:rsidR="00C93D3A" w:rsidRPr="00C93D3A">
        <w:rPr>
          <w:lang w:val="en-US"/>
        </w:rPr>
        <w:t>Rafael; Rojas</w:t>
      </w:r>
      <w:r w:rsidR="00C93D3A">
        <w:rPr>
          <w:lang w:val="en-US"/>
        </w:rPr>
        <w:t xml:space="preserve">, </w:t>
      </w:r>
      <w:r w:rsidR="00C93D3A" w:rsidRPr="00C93D3A">
        <w:rPr>
          <w:lang w:val="en-US"/>
        </w:rPr>
        <w:t>Rafael (Org.)</w:t>
      </w:r>
      <w:r w:rsidR="00C93D3A">
        <w:rPr>
          <w:lang w:val="en-US"/>
        </w:rPr>
        <w:t>.</w:t>
      </w:r>
      <w:r w:rsidR="00C93D3A" w:rsidRPr="00C93D3A">
        <w:rPr>
          <w:lang w:val="en-US"/>
        </w:rPr>
        <w:t xml:space="preserve"> </w:t>
      </w:r>
      <w:proofErr w:type="spellStart"/>
      <w:r w:rsidR="00C93D3A" w:rsidRPr="00C93D3A">
        <w:rPr>
          <w:i/>
          <w:iCs/>
        </w:rPr>
        <w:t>Ensayo</w:t>
      </w:r>
      <w:proofErr w:type="spellEnd"/>
      <w:r w:rsidR="00C93D3A" w:rsidRPr="00C93D3A">
        <w:rPr>
          <w:i/>
          <w:iCs/>
        </w:rPr>
        <w:t xml:space="preserve"> Cubano </w:t>
      </w:r>
      <w:proofErr w:type="spellStart"/>
      <w:r w:rsidR="00C93D3A" w:rsidRPr="00C93D3A">
        <w:rPr>
          <w:i/>
          <w:iCs/>
        </w:rPr>
        <w:t>del</w:t>
      </w:r>
      <w:proofErr w:type="spellEnd"/>
      <w:r w:rsidR="00C93D3A" w:rsidRPr="00C93D3A">
        <w:rPr>
          <w:i/>
          <w:iCs/>
        </w:rPr>
        <w:t xml:space="preserve"> </w:t>
      </w:r>
      <w:proofErr w:type="spellStart"/>
      <w:r w:rsidR="00C93D3A" w:rsidRPr="00C93D3A">
        <w:rPr>
          <w:i/>
          <w:iCs/>
        </w:rPr>
        <w:t>Siglo</w:t>
      </w:r>
      <w:proofErr w:type="spellEnd"/>
      <w:r w:rsidR="00C93D3A" w:rsidRPr="00C93D3A">
        <w:rPr>
          <w:i/>
          <w:iCs/>
        </w:rPr>
        <w:t xml:space="preserve"> XX: </w:t>
      </w:r>
      <w:proofErr w:type="spellStart"/>
      <w:r w:rsidR="00C93D3A" w:rsidRPr="00C93D3A">
        <w:rPr>
          <w:i/>
          <w:iCs/>
        </w:rPr>
        <w:t>Antología</w:t>
      </w:r>
      <w:proofErr w:type="spellEnd"/>
      <w:r w:rsidR="00C93D3A" w:rsidRPr="00C93D3A">
        <w:t xml:space="preserve">. </w:t>
      </w:r>
      <w:proofErr w:type="spellStart"/>
      <w:r w:rsidR="00C93D3A" w:rsidRPr="00C93D3A">
        <w:t>Mexico</w:t>
      </w:r>
      <w:proofErr w:type="spellEnd"/>
      <w:r w:rsidR="00C93D3A" w:rsidRPr="00C93D3A">
        <w:t xml:space="preserve">: </w:t>
      </w:r>
      <w:proofErr w:type="spellStart"/>
      <w:r w:rsidR="00C93D3A" w:rsidRPr="00C93D3A">
        <w:t>Fondo</w:t>
      </w:r>
      <w:proofErr w:type="spellEnd"/>
      <w:r w:rsidR="00C93D3A" w:rsidRPr="00C93D3A">
        <w:t xml:space="preserve"> de Cultura Económica, 2002.</w:t>
      </w:r>
    </w:p>
    <w:p w14:paraId="1BDC3562" w14:textId="5433D028" w:rsidR="006F3BF1" w:rsidRDefault="006F3BF1" w:rsidP="00C93D3A">
      <w:r>
        <w:t xml:space="preserve">CHIAMPI, </w:t>
      </w:r>
      <w:proofErr w:type="spellStart"/>
      <w:r>
        <w:t>Irlemar</w:t>
      </w:r>
      <w:proofErr w:type="spellEnd"/>
      <w:r>
        <w:t xml:space="preserve">. </w:t>
      </w:r>
      <w:r w:rsidRPr="002862F8">
        <w:rPr>
          <w:i/>
          <w:iCs/>
        </w:rPr>
        <w:t>Barroco e modernidade</w:t>
      </w:r>
      <w:r>
        <w:t>. São Paulo: Perspectiva, 2010.</w:t>
      </w:r>
    </w:p>
    <w:p w14:paraId="62C57C0A" w14:textId="33ED273B" w:rsidR="006F3BF1" w:rsidRDefault="006F3BF1" w:rsidP="00C93D3A">
      <w:r>
        <w:t xml:space="preserve">CHIAMPI, </w:t>
      </w:r>
      <w:proofErr w:type="spellStart"/>
      <w:r>
        <w:t>Irlemar</w:t>
      </w:r>
      <w:proofErr w:type="spellEnd"/>
      <w:r>
        <w:t>.</w:t>
      </w:r>
      <w:r>
        <w:t xml:space="preserve"> </w:t>
      </w:r>
      <w:r w:rsidRPr="002862F8">
        <w:rPr>
          <w:i/>
          <w:iCs/>
        </w:rPr>
        <w:t>O realismo maravilhoso</w:t>
      </w:r>
      <w:r>
        <w:t>. São Paulo: Perspectiva, 2015.</w:t>
      </w:r>
    </w:p>
    <w:p w14:paraId="2C06C80B" w14:textId="042B9A6E" w:rsidR="007244FC" w:rsidRPr="00C93D3A" w:rsidRDefault="007244FC" w:rsidP="00C93D3A">
      <w:r>
        <w:t>FICK, Carolyn. Para uma (</w:t>
      </w:r>
      <w:proofErr w:type="spellStart"/>
      <w:r>
        <w:t>re</w:t>
      </w:r>
      <w:proofErr w:type="spellEnd"/>
      <w:r>
        <w:t xml:space="preserve">) definição de liberdade: a Revolução no Haiti e os paradigmas da Liberdade e Igualdade. </w:t>
      </w:r>
      <w:r w:rsidRPr="007244FC">
        <w:rPr>
          <w:i/>
          <w:iCs/>
        </w:rPr>
        <w:t>In: Estudos Afro-asiáticos</w:t>
      </w:r>
      <w:r>
        <w:t xml:space="preserve">, 26, n.2, 2004, p.355-380. </w:t>
      </w:r>
    </w:p>
    <w:p w14:paraId="1A881DE7" w14:textId="3059A3D7" w:rsidR="003E6157" w:rsidRPr="00C93D3A" w:rsidRDefault="003E6157" w:rsidP="00C93D3A">
      <w:pPr>
        <w:jc w:val="both"/>
      </w:pPr>
      <w:r w:rsidRPr="00C93D3A">
        <w:t xml:space="preserve">IEGELSKI, Francine. História conceitual do realismo mágico – A busca pela modernidade e pelo tempo presente na América Latina. </w:t>
      </w:r>
      <w:r w:rsidRPr="00C93D3A">
        <w:rPr>
          <w:i/>
          <w:iCs/>
        </w:rPr>
        <w:t xml:space="preserve">In: </w:t>
      </w:r>
      <w:proofErr w:type="spellStart"/>
      <w:r w:rsidRPr="00C93D3A">
        <w:rPr>
          <w:i/>
          <w:iCs/>
        </w:rPr>
        <w:t>Almanack</w:t>
      </w:r>
      <w:proofErr w:type="spellEnd"/>
      <w:r w:rsidRPr="00C93D3A">
        <w:t xml:space="preserve">, n.27, 2021. Disponível em: </w:t>
      </w:r>
      <w:hyperlink r:id="rId6" w:history="1">
        <w:r w:rsidRPr="00C93D3A">
          <w:rPr>
            <w:rStyle w:val="Hyperlink"/>
          </w:rPr>
          <w:t>https://www.scielo.br/scielo.php?script=sci_arttext&amp;pid=S2236-46332021000100201&amp;lng=pt&amp;nrm=iso&amp;tlng=pt</w:t>
        </w:r>
      </w:hyperlink>
    </w:p>
    <w:p w14:paraId="79EF3862" w14:textId="4A971E33" w:rsidR="003E6157" w:rsidRPr="00C93D3A" w:rsidRDefault="003E6157" w:rsidP="00C93D3A">
      <w:pPr>
        <w:jc w:val="both"/>
      </w:pPr>
      <w:r w:rsidRPr="003E6157">
        <w:rPr>
          <w:color w:val="000000"/>
        </w:rPr>
        <w:t>JABLONKA, Ivan. O terceiro continente. Tradução de Alexandre de Sá Avelar</w:t>
      </w:r>
      <w:r w:rsidR="002862F8">
        <w:rPr>
          <w:color w:val="000000"/>
        </w:rPr>
        <w:t>,</w:t>
      </w:r>
      <w:r w:rsidRPr="003E6157">
        <w:rPr>
          <w:color w:val="000000"/>
        </w:rPr>
        <w:t xml:space="preserve"> </w:t>
      </w:r>
      <w:proofErr w:type="spellStart"/>
      <w:r w:rsidRPr="003E6157">
        <w:rPr>
          <w:i/>
          <w:iCs/>
          <w:color w:val="000000"/>
        </w:rPr>
        <w:t>Artcultura</w:t>
      </w:r>
      <w:proofErr w:type="spellEnd"/>
      <w:r w:rsidRPr="003E6157">
        <w:rPr>
          <w:color w:val="000000"/>
        </w:rPr>
        <w:t>, vol.19, n.35, p.09-17, 2017. Disponível em: http://www.seer.ufu.br/index.php/artcultura/article/view/41248. Acesso em: 02 dez. 2020.</w:t>
      </w:r>
    </w:p>
    <w:p w14:paraId="29447C94" w14:textId="77777777" w:rsidR="009669DA" w:rsidRPr="00C93D3A" w:rsidRDefault="009669DA" w:rsidP="00C93D3A">
      <w:pPr>
        <w:jc w:val="both"/>
      </w:pPr>
      <w:r w:rsidRPr="00C93D3A">
        <w:t xml:space="preserve">LEAL, </w:t>
      </w:r>
      <w:proofErr w:type="spellStart"/>
      <w:r w:rsidRPr="00C93D3A">
        <w:t>Luis</w:t>
      </w:r>
      <w:proofErr w:type="spellEnd"/>
      <w:r w:rsidRPr="00C93D3A">
        <w:t xml:space="preserve">. “El realismo mágico </w:t>
      </w:r>
      <w:proofErr w:type="spellStart"/>
      <w:r w:rsidRPr="00C93D3A">
        <w:t>en</w:t>
      </w:r>
      <w:proofErr w:type="spellEnd"/>
      <w:r w:rsidRPr="00C93D3A">
        <w:t xml:space="preserve"> </w:t>
      </w:r>
      <w:proofErr w:type="spellStart"/>
      <w:r w:rsidRPr="00C93D3A">
        <w:t>la</w:t>
      </w:r>
      <w:proofErr w:type="spellEnd"/>
      <w:r w:rsidRPr="00C93D3A">
        <w:t xml:space="preserve"> literatura </w:t>
      </w:r>
      <w:proofErr w:type="spellStart"/>
      <w:r w:rsidRPr="00C93D3A">
        <w:t>hispanoamericana</w:t>
      </w:r>
      <w:proofErr w:type="spellEnd"/>
      <w:r w:rsidRPr="00C93D3A">
        <w:t xml:space="preserve">”. </w:t>
      </w:r>
      <w:proofErr w:type="spellStart"/>
      <w:r w:rsidRPr="00C93D3A">
        <w:t>Cuadernos</w:t>
      </w:r>
      <w:proofErr w:type="spellEnd"/>
      <w:r w:rsidRPr="00C93D3A">
        <w:t xml:space="preserve"> americanos, vol.153, n.4, </w:t>
      </w:r>
      <w:proofErr w:type="spellStart"/>
      <w:r w:rsidRPr="00C93D3A">
        <w:t>jul-ago</w:t>
      </w:r>
      <w:proofErr w:type="spellEnd"/>
      <w:r w:rsidRPr="00C93D3A">
        <w:t>, 1967, p.230-235.</w:t>
      </w:r>
    </w:p>
    <w:p w14:paraId="1FE924A5" w14:textId="77777777" w:rsidR="009669DA" w:rsidRPr="00C93D3A" w:rsidRDefault="009669DA" w:rsidP="00C93D3A">
      <w:pPr>
        <w:jc w:val="both"/>
      </w:pPr>
      <w:r w:rsidRPr="00C93D3A">
        <w:t>MONEGAL, Emir Rodríguez. “</w:t>
      </w:r>
      <w:proofErr w:type="spellStart"/>
      <w:r w:rsidRPr="00C93D3A">
        <w:t>Lo</w:t>
      </w:r>
      <w:proofErr w:type="spellEnd"/>
      <w:r w:rsidRPr="00C93D3A">
        <w:t xml:space="preserve"> real y </w:t>
      </w:r>
      <w:proofErr w:type="spellStart"/>
      <w:r w:rsidRPr="00C93D3A">
        <w:t>lo</w:t>
      </w:r>
      <w:proofErr w:type="spellEnd"/>
      <w:r w:rsidRPr="00C93D3A">
        <w:t xml:space="preserve"> </w:t>
      </w:r>
      <w:proofErr w:type="spellStart"/>
      <w:r w:rsidRPr="00C93D3A">
        <w:t>maravilloso</w:t>
      </w:r>
      <w:proofErr w:type="spellEnd"/>
      <w:r w:rsidRPr="00C93D3A">
        <w:t xml:space="preserve"> </w:t>
      </w:r>
      <w:proofErr w:type="spellStart"/>
      <w:r w:rsidRPr="00C93D3A">
        <w:t>en</w:t>
      </w:r>
      <w:proofErr w:type="spellEnd"/>
      <w:r w:rsidRPr="00C93D3A">
        <w:t xml:space="preserve"> El reino de este mundo”, </w:t>
      </w:r>
      <w:r w:rsidRPr="00C93D3A">
        <w:rPr>
          <w:i/>
          <w:iCs/>
        </w:rPr>
        <w:t xml:space="preserve">In: </w:t>
      </w:r>
      <w:proofErr w:type="spellStart"/>
      <w:r w:rsidRPr="00C93D3A">
        <w:rPr>
          <w:i/>
          <w:iCs/>
        </w:rPr>
        <w:t>Iberoamericana</w:t>
      </w:r>
      <w:proofErr w:type="spellEnd"/>
      <w:r w:rsidRPr="00C93D3A">
        <w:t xml:space="preserve">, n. 76-77, </w:t>
      </w:r>
      <w:proofErr w:type="spellStart"/>
      <w:r w:rsidRPr="00C93D3A">
        <w:t>jul.-dez</w:t>
      </w:r>
      <w:proofErr w:type="spellEnd"/>
      <w:r w:rsidRPr="00C93D3A">
        <w:t>., 1971, p.619-649.</w:t>
      </w:r>
    </w:p>
    <w:p w14:paraId="4B208110" w14:textId="77777777" w:rsidR="00E45C2C" w:rsidRPr="009669DA" w:rsidRDefault="00E45C2C" w:rsidP="00031A13">
      <w:pPr>
        <w:jc w:val="both"/>
      </w:pPr>
    </w:p>
    <w:p w14:paraId="3904244C" w14:textId="77777777" w:rsidR="00886433" w:rsidRPr="009669DA" w:rsidRDefault="00886433" w:rsidP="00031A13">
      <w:pPr>
        <w:jc w:val="both"/>
        <w:rPr>
          <w:rFonts w:ascii="Garamond" w:hAnsi="Garamond"/>
        </w:rPr>
      </w:pPr>
    </w:p>
    <w:p w14:paraId="010B3AE5" w14:textId="77777777" w:rsidR="00650270" w:rsidRPr="009669DA" w:rsidRDefault="00650270" w:rsidP="004C2C51">
      <w:pPr>
        <w:jc w:val="both"/>
      </w:pPr>
    </w:p>
    <w:p w14:paraId="26DF0D14" w14:textId="77777777" w:rsidR="00886433" w:rsidRPr="009669DA" w:rsidRDefault="00886433" w:rsidP="00031A13">
      <w:pPr>
        <w:jc w:val="both"/>
        <w:rPr>
          <w:b/>
          <w:bCs/>
        </w:rPr>
      </w:pPr>
    </w:p>
    <w:p w14:paraId="56058059" w14:textId="77777777" w:rsidR="00D66335" w:rsidRPr="009669DA" w:rsidRDefault="00D66335" w:rsidP="00650270">
      <w:pPr>
        <w:jc w:val="both"/>
      </w:pPr>
    </w:p>
    <w:p w14:paraId="2C19B1A2" w14:textId="77777777" w:rsidR="00414B69" w:rsidRPr="009669DA" w:rsidRDefault="00414B69" w:rsidP="00414B69">
      <w:pPr>
        <w:jc w:val="both"/>
        <w:rPr>
          <w:b/>
          <w:bCs/>
        </w:rPr>
      </w:pPr>
    </w:p>
    <w:p w14:paraId="70C0672B" w14:textId="77777777" w:rsidR="002C0180" w:rsidRPr="009669DA" w:rsidRDefault="002C0180"/>
    <w:p w14:paraId="2042DC3A" w14:textId="77777777" w:rsidR="00E45C2C" w:rsidRPr="009669DA" w:rsidRDefault="00E45C2C"/>
    <w:p w14:paraId="40075D6F" w14:textId="77777777" w:rsidR="00E45C2C" w:rsidRPr="009669DA" w:rsidRDefault="00E45C2C"/>
    <w:p w14:paraId="75984649" w14:textId="77777777" w:rsidR="00824A88" w:rsidRPr="009669DA" w:rsidRDefault="00824A88" w:rsidP="00824A88"/>
    <w:p w14:paraId="6DCD4BFD" w14:textId="77777777" w:rsidR="00E45C2C" w:rsidRPr="009669DA" w:rsidRDefault="00E45C2C"/>
    <w:sectPr w:rsidR="00E45C2C" w:rsidRPr="009669DA" w:rsidSect="00C2749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80"/>
    <w:rsid w:val="00031A13"/>
    <w:rsid w:val="00066470"/>
    <w:rsid w:val="001521F0"/>
    <w:rsid w:val="001747C8"/>
    <w:rsid w:val="001A223C"/>
    <w:rsid w:val="001E47BE"/>
    <w:rsid w:val="002862F8"/>
    <w:rsid w:val="002B18C6"/>
    <w:rsid w:val="002B2524"/>
    <w:rsid w:val="002C0180"/>
    <w:rsid w:val="00305D12"/>
    <w:rsid w:val="00336C89"/>
    <w:rsid w:val="003472CA"/>
    <w:rsid w:val="003E6157"/>
    <w:rsid w:val="00414B69"/>
    <w:rsid w:val="004C2C51"/>
    <w:rsid w:val="00567DBF"/>
    <w:rsid w:val="00607F4C"/>
    <w:rsid w:val="006444A4"/>
    <w:rsid w:val="00650270"/>
    <w:rsid w:val="006F3BF1"/>
    <w:rsid w:val="007244FC"/>
    <w:rsid w:val="00741A62"/>
    <w:rsid w:val="00795AB2"/>
    <w:rsid w:val="0080063B"/>
    <w:rsid w:val="00824A88"/>
    <w:rsid w:val="00886433"/>
    <w:rsid w:val="008E553F"/>
    <w:rsid w:val="0091259C"/>
    <w:rsid w:val="0091354C"/>
    <w:rsid w:val="009669DA"/>
    <w:rsid w:val="00A7109F"/>
    <w:rsid w:val="00AD3A43"/>
    <w:rsid w:val="00B8767C"/>
    <w:rsid w:val="00C06F15"/>
    <w:rsid w:val="00C27498"/>
    <w:rsid w:val="00C81A0F"/>
    <w:rsid w:val="00C86390"/>
    <w:rsid w:val="00C93D3A"/>
    <w:rsid w:val="00D019D1"/>
    <w:rsid w:val="00D66335"/>
    <w:rsid w:val="00D67005"/>
    <w:rsid w:val="00D67E0D"/>
    <w:rsid w:val="00DF7CE1"/>
    <w:rsid w:val="00E45C2C"/>
    <w:rsid w:val="00EF384B"/>
    <w:rsid w:val="00F262AD"/>
    <w:rsid w:val="00F402E6"/>
    <w:rsid w:val="00F73681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48F868"/>
  <w15:chartTrackingRefBased/>
  <w15:docId w15:val="{A043FF33-FD57-A643-89DF-D7DC2726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180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0180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444A4"/>
    <w:pPr>
      <w:suppressAutoHyphens/>
    </w:pPr>
    <w:rPr>
      <w:rFonts w:eastAsia="Calibri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444A4"/>
    <w:rPr>
      <w:rFonts w:ascii="Times New Roman" w:eastAsia="Calibri" w:hAnsi="Times New Roman" w:cs="Times New Roman"/>
      <w:lang w:eastAsia="zh-CN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86390"/>
    <w:pPr>
      <w:autoSpaceDE w:val="0"/>
      <w:autoSpaceDN w:val="0"/>
      <w:spacing w:after="120"/>
      <w:ind w:left="283" w:firstLine="567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8639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B18C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1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lo.br/scielo.php?script=sci_arttext&amp;pid=S2236-46332021000100201&amp;lng=pt&amp;nrm=iso&amp;tlng=pt" TargetMode="External"/><Relationship Id="rId5" Type="http://schemas.openxmlformats.org/officeDocument/2006/relationships/hyperlink" Target="http://www.cervantesvirtual.com/obra/el-arte-narrativo-y-la-mag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701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Iegelski</dc:creator>
  <cp:keywords/>
  <dc:description/>
  <cp:lastModifiedBy>Francine Iegelski</cp:lastModifiedBy>
  <cp:revision>5</cp:revision>
  <dcterms:created xsi:type="dcterms:W3CDTF">2021-05-21T12:51:00Z</dcterms:created>
  <dcterms:modified xsi:type="dcterms:W3CDTF">2021-05-21T22:56:00Z</dcterms:modified>
</cp:coreProperties>
</file>