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C5163A" w14:textId="77777777" w:rsidR="00BE0C13" w:rsidRPr="00BE0C13" w:rsidRDefault="004A5836" w:rsidP="004A5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C13">
        <w:rPr>
          <w:rFonts w:ascii="Times New Roman" w:hAnsi="Times New Roman" w:cs="Times New Roman"/>
          <w:b/>
          <w:sz w:val="24"/>
          <w:szCs w:val="24"/>
        </w:rPr>
        <w:t xml:space="preserve">GHT00659 A1 </w:t>
      </w:r>
    </w:p>
    <w:p w14:paraId="45763E20" w14:textId="41790E0F" w:rsidR="00BE0C13" w:rsidRPr="00BE0C13" w:rsidRDefault="004A5836" w:rsidP="004A5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C13">
        <w:rPr>
          <w:rFonts w:ascii="Times New Roman" w:hAnsi="Times New Roman" w:cs="Times New Roman"/>
          <w:b/>
          <w:sz w:val="24"/>
          <w:szCs w:val="24"/>
        </w:rPr>
        <w:t xml:space="preserve">História colonial dos Estados Unidos </w:t>
      </w:r>
    </w:p>
    <w:p w14:paraId="247E8481" w14:textId="187E2F06" w:rsidR="004A5836" w:rsidRPr="00BE0C13" w:rsidRDefault="004A5836" w:rsidP="004A5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C13">
        <w:rPr>
          <w:rFonts w:ascii="Times New Roman" w:hAnsi="Times New Roman" w:cs="Times New Roman"/>
          <w:b/>
          <w:sz w:val="24"/>
          <w:szCs w:val="24"/>
        </w:rPr>
        <w:t>segundas e quartas</w:t>
      </w:r>
      <w:r w:rsidR="00BE0C13" w:rsidRPr="00BE0C13">
        <w:rPr>
          <w:rFonts w:ascii="Times New Roman" w:hAnsi="Times New Roman" w:cs="Times New Roman"/>
          <w:b/>
          <w:sz w:val="24"/>
          <w:szCs w:val="24"/>
        </w:rPr>
        <w:t>, 11-13 horas</w:t>
      </w:r>
    </w:p>
    <w:p w14:paraId="437C92D8" w14:textId="676C5155" w:rsidR="004A5836" w:rsidRPr="00BE0C13" w:rsidRDefault="00BE0C13" w:rsidP="004A5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C13">
        <w:rPr>
          <w:rFonts w:ascii="Times New Roman" w:hAnsi="Times New Roman" w:cs="Times New Roman"/>
          <w:b/>
          <w:sz w:val="24"/>
          <w:szCs w:val="24"/>
        </w:rPr>
        <w:t>Ronald Raminelli</w:t>
      </w:r>
    </w:p>
    <w:p w14:paraId="65D46541" w14:textId="77777777" w:rsidR="00BE0C13" w:rsidRPr="00BE0C13" w:rsidRDefault="00BE0C13" w:rsidP="004A5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5378D6" w14:textId="77777777" w:rsidR="00BE0C13" w:rsidRPr="00BE0C13" w:rsidRDefault="00BE0C13" w:rsidP="004A5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DF9C7E" w14:textId="28EC73D4" w:rsidR="004A5836" w:rsidRPr="00BE0C13" w:rsidRDefault="004A5836" w:rsidP="00854B55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0C13">
        <w:rPr>
          <w:rFonts w:ascii="Times New Roman" w:hAnsi="Times New Roman" w:cs="Times New Roman"/>
          <w:b/>
        </w:rPr>
        <w:t>Império Britânico na América:</w:t>
      </w:r>
      <w:r w:rsidRPr="00BE0C13">
        <w:rPr>
          <w:rFonts w:ascii="Times New Roman" w:hAnsi="Times New Roman" w:cs="Times New Roman"/>
        </w:rPr>
        <w:t xml:space="preserve"> </w:t>
      </w:r>
    </w:p>
    <w:p w14:paraId="0A95279C" w14:textId="3D5D1D05" w:rsidR="00854B55" w:rsidRPr="00BE0C13" w:rsidRDefault="00854B55" w:rsidP="00854B55">
      <w:pPr>
        <w:pStyle w:val="PargrafodaList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0C13">
        <w:rPr>
          <w:rFonts w:ascii="Times New Roman" w:hAnsi="Times New Roman" w:cs="Times New Roman"/>
        </w:rPr>
        <w:t>As colônias e suas especificidades socioeconômicas</w:t>
      </w:r>
    </w:p>
    <w:p w14:paraId="791C532C" w14:textId="77777777" w:rsidR="00854B55" w:rsidRPr="00BE0C13" w:rsidRDefault="004A5836" w:rsidP="00854B55">
      <w:pPr>
        <w:pStyle w:val="PargrafodaList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0C13">
        <w:rPr>
          <w:rFonts w:ascii="Times New Roman" w:hAnsi="Times New Roman" w:cs="Times New Roman"/>
        </w:rPr>
        <w:t xml:space="preserve">A </w:t>
      </w:r>
      <w:r w:rsidR="009077E4" w:rsidRPr="00BE0C13">
        <w:rPr>
          <w:rFonts w:ascii="Times New Roman" w:hAnsi="Times New Roman" w:cs="Times New Roman"/>
        </w:rPr>
        <w:t xml:space="preserve">diversidade </w:t>
      </w:r>
      <w:r w:rsidRPr="00BE0C13">
        <w:rPr>
          <w:rFonts w:ascii="Times New Roman" w:hAnsi="Times New Roman" w:cs="Times New Roman"/>
        </w:rPr>
        <w:t>religiosa na América;</w:t>
      </w:r>
    </w:p>
    <w:p w14:paraId="6B402A0C" w14:textId="77777777" w:rsidR="00854B55" w:rsidRPr="00BE0C13" w:rsidRDefault="004A5836" w:rsidP="00854B55">
      <w:pPr>
        <w:pStyle w:val="PargrafodaList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0C13">
        <w:rPr>
          <w:rFonts w:ascii="Times New Roman" w:hAnsi="Times New Roman" w:cs="Times New Roman"/>
        </w:rPr>
        <w:t>Os índios e colonização britânica;</w:t>
      </w:r>
    </w:p>
    <w:p w14:paraId="27EC4BD3" w14:textId="3AACD864" w:rsidR="004A5836" w:rsidRPr="00BE0C13" w:rsidRDefault="00854B55" w:rsidP="00854B55">
      <w:pPr>
        <w:pStyle w:val="PargrafodaList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0C13">
        <w:rPr>
          <w:rFonts w:ascii="Times New Roman" w:hAnsi="Times New Roman" w:cs="Times New Roman"/>
        </w:rPr>
        <w:t>Servos por contrato, m</w:t>
      </w:r>
      <w:r w:rsidR="004A5836" w:rsidRPr="00BE0C13">
        <w:rPr>
          <w:rFonts w:ascii="Times New Roman" w:hAnsi="Times New Roman" w:cs="Times New Roman"/>
        </w:rPr>
        <w:t>ão de obra livre e escrav</w:t>
      </w:r>
      <w:r w:rsidRPr="00BE0C13">
        <w:rPr>
          <w:rFonts w:ascii="Times New Roman" w:hAnsi="Times New Roman" w:cs="Times New Roman"/>
        </w:rPr>
        <w:t>izada</w:t>
      </w:r>
      <w:r w:rsidR="004A5836" w:rsidRPr="00BE0C13">
        <w:rPr>
          <w:rFonts w:ascii="Times New Roman" w:hAnsi="Times New Roman" w:cs="Times New Roman"/>
        </w:rPr>
        <w:t>;</w:t>
      </w:r>
    </w:p>
    <w:p w14:paraId="35315C3D" w14:textId="77777777" w:rsidR="00854B55" w:rsidRPr="00BE0C13" w:rsidRDefault="00854B55" w:rsidP="004A5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14C0D" w14:textId="5AA0504B" w:rsidR="00854B55" w:rsidRPr="00BE0C13" w:rsidRDefault="00BE0C13" w:rsidP="00BE0C1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C1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854B55" w:rsidRPr="00BE0C13">
        <w:rPr>
          <w:rFonts w:ascii="Times New Roman" w:hAnsi="Times New Roman" w:cs="Times New Roman"/>
          <w:b/>
          <w:bCs/>
          <w:sz w:val="24"/>
          <w:szCs w:val="24"/>
        </w:rPr>
        <w:t>A prosperidade do século XVIII na América britânica:</w:t>
      </w:r>
    </w:p>
    <w:p w14:paraId="5FE5766F" w14:textId="3CB0FE2D" w:rsidR="00854B55" w:rsidRPr="00BE0C13" w:rsidRDefault="00BE0C13" w:rsidP="00BE0C13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C13">
        <w:rPr>
          <w:rFonts w:ascii="Times New Roman" w:hAnsi="Times New Roman" w:cs="Times New Roman"/>
          <w:sz w:val="24"/>
          <w:szCs w:val="24"/>
        </w:rPr>
        <w:t xml:space="preserve">a. </w:t>
      </w:r>
      <w:r w:rsidR="00854B55" w:rsidRPr="00BE0C13">
        <w:rPr>
          <w:rFonts w:ascii="Times New Roman" w:hAnsi="Times New Roman" w:cs="Times New Roman"/>
          <w:sz w:val="24"/>
          <w:szCs w:val="24"/>
        </w:rPr>
        <w:t>O crescimento econômico e a polarização das colônias;</w:t>
      </w:r>
    </w:p>
    <w:p w14:paraId="1C4FEC0C" w14:textId="27430723" w:rsidR="00854B55" w:rsidRPr="00BE0C13" w:rsidRDefault="00BE0C13" w:rsidP="00BE0C13">
      <w:pPr>
        <w:spacing w:after="0" w:line="240" w:lineRule="auto"/>
        <w:ind w:left="72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BE0C13">
        <w:rPr>
          <w:rFonts w:ascii="Times New Roman" w:hAnsi="Times New Roman" w:cs="Times New Roman"/>
          <w:sz w:val="24"/>
          <w:szCs w:val="24"/>
        </w:rPr>
        <w:t xml:space="preserve">b. </w:t>
      </w:r>
      <w:r w:rsidR="00854B55" w:rsidRPr="00BE0C13">
        <w:rPr>
          <w:rFonts w:ascii="Times New Roman" w:hAnsi="Times New Roman" w:cs="Times New Roman"/>
          <w:sz w:val="24"/>
          <w:szCs w:val="24"/>
        </w:rPr>
        <w:t>O grande despertar e o Iluminismo na América;</w:t>
      </w:r>
    </w:p>
    <w:p w14:paraId="5B0A7AE7" w14:textId="24D4775B" w:rsidR="00BE0C13" w:rsidRPr="00BE0C13" w:rsidRDefault="00BE0C13" w:rsidP="00BE0C13">
      <w:pPr>
        <w:spacing w:after="0" w:line="240" w:lineRule="auto"/>
        <w:ind w:left="72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BE0C13">
        <w:rPr>
          <w:rFonts w:ascii="Times New Roman" w:hAnsi="Times New Roman" w:cs="Times New Roman"/>
          <w:sz w:val="24"/>
          <w:szCs w:val="24"/>
        </w:rPr>
        <w:t>c. Guerra dos Sete Anos e a crise imperial;</w:t>
      </w:r>
    </w:p>
    <w:p w14:paraId="70FCCE92" w14:textId="72A42BA3" w:rsidR="00BE0C13" w:rsidRPr="00BE0C13" w:rsidRDefault="00BE0C13" w:rsidP="00BE0C13">
      <w:pPr>
        <w:spacing w:after="0" w:line="240" w:lineRule="auto"/>
        <w:ind w:left="72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BE0C13">
        <w:rPr>
          <w:rFonts w:ascii="Times New Roman" w:hAnsi="Times New Roman" w:cs="Times New Roman"/>
          <w:sz w:val="24"/>
          <w:szCs w:val="24"/>
        </w:rPr>
        <w:t>d. Identidade e Revolução Americana.</w:t>
      </w:r>
    </w:p>
    <w:p w14:paraId="7C1DF996" w14:textId="77777777" w:rsidR="00854B55" w:rsidRPr="00BE0C13" w:rsidRDefault="00854B55" w:rsidP="00854B5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B972B7" w14:textId="719D5844" w:rsidR="00854B55" w:rsidRPr="00BE0C13" w:rsidRDefault="00854B55" w:rsidP="00854B55">
      <w:pPr>
        <w:pStyle w:val="PargrafodaLista"/>
        <w:spacing w:after="0" w:line="240" w:lineRule="auto"/>
        <w:ind w:left="420" w:firstLine="60"/>
        <w:jc w:val="both"/>
        <w:rPr>
          <w:rFonts w:ascii="Times New Roman" w:hAnsi="Times New Roman" w:cs="Times New Roman"/>
        </w:rPr>
      </w:pPr>
    </w:p>
    <w:p w14:paraId="7D51C622" w14:textId="77777777" w:rsidR="00533A6D" w:rsidRPr="00BE0C13" w:rsidRDefault="00533A6D" w:rsidP="004A5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B3445" w14:textId="41E688AD" w:rsidR="00223166" w:rsidRPr="004C45FD" w:rsidRDefault="00BE0C13" w:rsidP="00BE0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5FD">
        <w:rPr>
          <w:rFonts w:ascii="Times New Roman" w:hAnsi="Times New Roman" w:cs="Times New Roman"/>
          <w:sz w:val="24"/>
          <w:szCs w:val="24"/>
        </w:rPr>
        <w:t xml:space="preserve">Bibliografia: </w:t>
      </w:r>
    </w:p>
    <w:p w14:paraId="38791F77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C45FD">
        <w:rPr>
          <w:rFonts w:ascii="Times New Roman" w:hAnsi="Times New Roman" w:cs="Times New Roman"/>
        </w:rPr>
        <w:t>Bailyn</w:t>
      </w:r>
      <w:proofErr w:type="spellEnd"/>
      <w:r w:rsidRPr="004C45FD">
        <w:rPr>
          <w:rFonts w:ascii="Times New Roman" w:hAnsi="Times New Roman" w:cs="Times New Roman"/>
        </w:rPr>
        <w:t xml:space="preserve">, Bernard. As origens ideológicas da Revolução Americana. </w:t>
      </w:r>
      <w:r w:rsidRPr="004C45FD">
        <w:rPr>
          <w:rFonts w:ascii="Times New Roman" w:hAnsi="Times New Roman" w:cs="Times New Roman"/>
          <w:lang w:val="en-US"/>
        </w:rPr>
        <w:t>(</w:t>
      </w:r>
      <w:proofErr w:type="gramStart"/>
      <w:r w:rsidRPr="004C45FD">
        <w:rPr>
          <w:rFonts w:ascii="Times New Roman" w:hAnsi="Times New Roman" w:cs="Times New Roman"/>
          <w:lang w:val="en-US"/>
        </w:rPr>
        <w:t>trad</w:t>
      </w:r>
      <w:proofErr w:type="gramEnd"/>
      <w:r w:rsidRPr="004C45FD">
        <w:rPr>
          <w:rFonts w:ascii="Times New Roman" w:hAnsi="Times New Roman" w:cs="Times New Roman"/>
          <w:lang w:val="en-US"/>
        </w:rPr>
        <w:t xml:space="preserve">.) São Paulo: </w:t>
      </w:r>
      <w:proofErr w:type="spellStart"/>
      <w:r w:rsidRPr="004C45FD">
        <w:rPr>
          <w:rFonts w:ascii="Times New Roman" w:hAnsi="Times New Roman" w:cs="Times New Roman"/>
          <w:lang w:val="en-US"/>
        </w:rPr>
        <w:t>Edusc</w:t>
      </w:r>
      <w:proofErr w:type="spellEnd"/>
      <w:r w:rsidRPr="004C45FD">
        <w:rPr>
          <w:rFonts w:ascii="Times New Roman" w:hAnsi="Times New Roman" w:cs="Times New Roman"/>
          <w:lang w:val="en-US"/>
        </w:rPr>
        <w:t>, 2003.</w:t>
      </w:r>
    </w:p>
    <w:p w14:paraId="19B8DDEB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C45FD">
        <w:rPr>
          <w:rFonts w:ascii="Times New Roman" w:hAnsi="Times New Roman" w:cs="Times New Roman"/>
          <w:lang w:val="en-US"/>
        </w:rPr>
        <w:t xml:space="preserve">____. The peopling of British North America. New York: Vintage Books, 1985. </w:t>
      </w:r>
    </w:p>
    <w:p w14:paraId="642630FF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C45FD">
        <w:rPr>
          <w:rFonts w:ascii="Times New Roman" w:hAnsi="Times New Roman" w:cs="Times New Roman"/>
          <w:lang w:val="en-US"/>
        </w:rPr>
        <w:t xml:space="preserve">Canny, N. (Ed.) The Oxford History of the British Empire; The Origins of Empire. Oxford: Oxford Un. Press, 1998. </w:t>
      </w:r>
    </w:p>
    <w:p w14:paraId="2832A26C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C45FD">
        <w:rPr>
          <w:rFonts w:ascii="Times New Roman" w:hAnsi="Times New Roman" w:cs="Times New Roman"/>
          <w:lang w:val="en-US"/>
        </w:rPr>
        <w:t xml:space="preserve">Drayton, Richard. Nature´s government. New Haven: Yale Un. Press, 2000. </w:t>
      </w:r>
    </w:p>
    <w:p w14:paraId="398DBF69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C45FD">
        <w:rPr>
          <w:rFonts w:ascii="Times New Roman" w:hAnsi="Times New Roman" w:cs="Times New Roman"/>
        </w:rPr>
        <w:t xml:space="preserve">Davis, D. B. O problema da escravidão na cultura ocidental. (trad.) Rio de Janeiro: Civilização Brasileira, 2001.  </w:t>
      </w:r>
    </w:p>
    <w:p w14:paraId="0DF4DF23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C45FD">
        <w:rPr>
          <w:rFonts w:ascii="Times New Roman" w:hAnsi="Times New Roman" w:cs="Times New Roman"/>
          <w:lang w:val="es-ES"/>
        </w:rPr>
        <w:t xml:space="preserve">Elliott, J. H. Imperios del mundo Atlántico. </w:t>
      </w:r>
      <w:r w:rsidRPr="004C45FD">
        <w:rPr>
          <w:rFonts w:ascii="Times New Roman" w:hAnsi="Times New Roman" w:cs="Times New Roman"/>
          <w:lang w:val="en-US"/>
        </w:rPr>
        <w:t xml:space="preserve">Madrid: Taurus, 2007.  </w:t>
      </w:r>
    </w:p>
    <w:p w14:paraId="0620F9D7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C45FD">
        <w:rPr>
          <w:rFonts w:ascii="Times New Roman" w:hAnsi="Times New Roman" w:cs="Times New Roman"/>
          <w:lang w:val="en-US"/>
        </w:rPr>
        <w:t xml:space="preserve">Forbes, Jack. Africans and Native American. Chicago: Un. of Indiana Press, 1993. </w:t>
      </w:r>
    </w:p>
    <w:p w14:paraId="3A1D6275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C45FD">
        <w:rPr>
          <w:rFonts w:ascii="Times New Roman" w:hAnsi="Times New Roman" w:cs="Times New Roman"/>
          <w:lang w:val="en-US"/>
        </w:rPr>
        <w:t>Greene, Jack. Negotiated authorities. London: The University Press of Virginia, 1994.</w:t>
      </w:r>
    </w:p>
    <w:p w14:paraId="1456E292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C45FD">
        <w:rPr>
          <w:rFonts w:ascii="Times New Roman" w:hAnsi="Times New Roman" w:cs="Times New Roman"/>
          <w:lang w:val="en-US"/>
        </w:rPr>
        <w:t xml:space="preserve">____. Pursuits of Happiness. Chapel Hill: The Un. Of North Carolina Press, 1988. </w:t>
      </w:r>
    </w:p>
    <w:p w14:paraId="643EBA20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C45FD">
        <w:rPr>
          <w:rFonts w:ascii="Times New Roman" w:hAnsi="Times New Roman" w:cs="Times New Roman"/>
          <w:lang w:val="en-US"/>
        </w:rPr>
        <w:t>____. The intellectual construction of America. Chapel Hill: The Un. Of North Carolina Press, 1993.</w:t>
      </w:r>
    </w:p>
    <w:p w14:paraId="55775B94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C45FD">
        <w:rPr>
          <w:rFonts w:ascii="Times New Roman" w:hAnsi="Times New Roman" w:cs="Times New Roman"/>
          <w:lang w:val="en-US"/>
        </w:rPr>
        <w:t xml:space="preserve">Marshall, P. J. (ed.). (Ed.) The Oxford History of the British Empire; The Eighteenth century. Oxford: Oxford Un. Press, 1998.   </w:t>
      </w:r>
    </w:p>
    <w:p w14:paraId="5F012391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C45FD">
        <w:rPr>
          <w:rFonts w:ascii="Times New Roman" w:hAnsi="Times New Roman" w:cs="Times New Roman"/>
        </w:rPr>
        <w:t>Pocock</w:t>
      </w:r>
      <w:proofErr w:type="spellEnd"/>
      <w:r w:rsidRPr="004C45FD">
        <w:rPr>
          <w:rFonts w:ascii="Times New Roman" w:hAnsi="Times New Roman" w:cs="Times New Roman"/>
        </w:rPr>
        <w:t xml:space="preserve">, J.G.A. Linguagens do Ideário Político. </w:t>
      </w:r>
      <w:r w:rsidRPr="004C45FD">
        <w:rPr>
          <w:rFonts w:ascii="Times New Roman" w:hAnsi="Times New Roman" w:cs="Times New Roman"/>
          <w:lang w:val="en-US"/>
        </w:rPr>
        <w:t>(</w:t>
      </w:r>
      <w:proofErr w:type="gramStart"/>
      <w:r w:rsidRPr="004C45FD">
        <w:rPr>
          <w:rFonts w:ascii="Times New Roman" w:hAnsi="Times New Roman" w:cs="Times New Roman"/>
          <w:lang w:val="en-US"/>
        </w:rPr>
        <w:t>trad</w:t>
      </w:r>
      <w:proofErr w:type="gramEnd"/>
      <w:r w:rsidRPr="004C45FD">
        <w:rPr>
          <w:rFonts w:ascii="Times New Roman" w:hAnsi="Times New Roman" w:cs="Times New Roman"/>
          <w:lang w:val="en-US"/>
        </w:rPr>
        <w:t xml:space="preserve">.) São Paulo: </w:t>
      </w:r>
      <w:proofErr w:type="spellStart"/>
      <w:r w:rsidRPr="004C45FD">
        <w:rPr>
          <w:rFonts w:ascii="Times New Roman" w:hAnsi="Times New Roman" w:cs="Times New Roman"/>
          <w:lang w:val="en-US"/>
        </w:rPr>
        <w:t>Edusp</w:t>
      </w:r>
      <w:proofErr w:type="spellEnd"/>
      <w:r w:rsidRPr="004C45FD">
        <w:rPr>
          <w:rFonts w:ascii="Times New Roman" w:hAnsi="Times New Roman" w:cs="Times New Roman"/>
          <w:lang w:val="en-US"/>
        </w:rPr>
        <w:t xml:space="preserve">, 2003. </w:t>
      </w:r>
    </w:p>
    <w:p w14:paraId="49BE539B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4C45FD">
        <w:rPr>
          <w:rFonts w:ascii="Times New Roman" w:hAnsi="Times New Roman" w:cs="Times New Roman"/>
          <w:lang w:val="en-US"/>
        </w:rPr>
        <w:t>Sollow</w:t>
      </w:r>
      <w:proofErr w:type="spellEnd"/>
      <w:r w:rsidRPr="004C45FD">
        <w:rPr>
          <w:rFonts w:ascii="Times New Roman" w:hAnsi="Times New Roman" w:cs="Times New Roman"/>
          <w:lang w:val="en-US"/>
        </w:rPr>
        <w:t xml:space="preserve">, Barbara (ed.) Slavery and the rise of the Atlantic System. Cambridge: Cambridge Un. Press, 1991. </w:t>
      </w:r>
    </w:p>
    <w:p w14:paraId="259A4AA9" w14:textId="77777777" w:rsidR="00BE0C13" w:rsidRPr="004C45FD" w:rsidRDefault="00BE0C13" w:rsidP="00BE0C13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C45FD">
        <w:rPr>
          <w:rFonts w:ascii="Times New Roman" w:hAnsi="Times New Roman" w:cs="Times New Roman"/>
          <w:lang w:val="en-US"/>
        </w:rPr>
        <w:t xml:space="preserve">Webb, S. S. Lord Churchill´s coup; the Anglo-American Empire and the Glorious revolution reconsidered. New York: Knopf, 1995. </w:t>
      </w:r>
    </w:p>
    <w:p w14:paraId="60928469" w14:textId="77777777" w:rsidR="00BE0C13" w:rsidRPr="004C45FD" w:rsidRDefault="00BE0C13" w:rsidP="00BE0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0C13" w:rsidRPr="004C45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7A0547"/>
    <w:multiLevelType w:val="hybridMultilevel"/>
    <w:tmpl w:val="399469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6410B"/>
    <w:multiLevelType w:val="hybridMultilevel"/>
    <w:tmpl w:val="33EC6C7A"/>
    <w:lvl w:ilvl="0" w:tplc="B4220CE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40BDB"/>
    <w:multiLevelType w:val="hybridMultilevel"/>
    <w:tmpl w:val="2688A0A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9C13EC"/>
    <w:multiLevelType w:val="hybridMultilevel"/>
    <w:tmpl w:val="128E20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52D37"/>
    <w:multiLevelType w:val="hybridMultilevel"/>
    <w:tmpl w:val="D5188E88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B162D75"/>
    <w:multiLevelType w:val="multilevel"/>
    <w:tmpl w:val="5A8076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num w:numId="1" w16cid:durableId="1269855009">
    <w:abstractNumId w:val="5"/>
  </w:num>
  <w:num w:numId="2" w16cid:durableId="1335763852">
    <w:abstractNumId w:val="1"/>
  </w:num>
  <w:num w:numId="3" w16cid:durableId="1736931340">
    <w:abstractNumId w:val="3"/>
  </w:num>
  <w:num w:numId="4" w16cid:durableId="473328645">
    <w:abstractNumId w:val="2"/>
  </w:num>
  <w:num w:numId="5" w16cid:durableId="1823736510">
    <w:abstractNumId w:val="4"/>
  </w:num>
  <w:num w:numId="6" w16cid:durableId="3256672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36"/>
    <w:rsid w:val="001A4598"/>
    <w:rsid w:val="001A7724"/>
    <w:rsid w:val="00223166"/>
    <w:rsid w:val="004A5836"/>
    <w:rsid w:val="004C45FD"/>
    <w:rsid w:val="00533A6D"/>
    <w:rsid w:val="00572E48"/>
    <w:rsid w:val="00682760"/>
    <w:rsid w:val="00791051"/>
    <w:rsid w:val="007A7044"/>
    <w:rsid w:val="0082401B"/>
    <w:rsid w:val="00854B55"/>
    <w:rsid w:val="009077E4"/>
    <w:rsid w:val="00A754AD"/>
    <w:rsid w:val="00BE0C13"/>
    <w:rsid w:val="00BE54F8"/>
    <w:rsid w:val="00F7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E24F1F"/>
  <w15:chartTrackingRefBased/>
  <w15:docId w15:val="{E75F86FD-3AC8-FC45-B460-96813517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83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A58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58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58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58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58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58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58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58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58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5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5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5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58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583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58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583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58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58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5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A5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583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A5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583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A583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583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A583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5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583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58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277</Words>
  <Characters>1633</Characters>
  <Application>Microsoft Office Word</Application>
  <DocSecurity>0</DocSecurity>
  <Lines>41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Jose Raminelli</dc:creator>
  <cp:keywords/>
  <dc:description/>
  <cp:lastModifiedBy>Ronald Jose Raminelli</cp:lastModifiedBy>
  <cp:revision>6</cp:revision>
  <dcterms:created xsi:type="dcterms:W3CDTF">2026-07-01T13:56:00Z</dcterms:created>
  <dcterms:modified xsi:type="dcterms:W3CDTF">2026-07-04T14:28:00Z</dcterms:modified>
</cp:coreProperties>
</file>